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CF" w:rsidRPr="002650CF" w:rsidRDefault="002650CF" w:rsidP="002650CF">
      <w:pPr>
        <w:jc w:val="center"/>
        <w:rPr>
          <w:b/>
          <w:sz w:val="28"/>
        </w:rPr>
      </w:pPr>
      <w:r w:rsidRPr="002650CF">
        <w:rPr>
          <w:b/>
          <w:sz w:val="28"/>
        </w:rPr>
        <w:t>AANVRAAG FORMULIER</w:t>
      </w:r>
    </w:p>
    <w:tbl>
      <w:tblPr>
        <w:tblStyle w:val="ListTable4Accent5"/>
        <w:tblW w:w="0" w:type="auto"/>
        <w:jc w:val="center"/>
        <w:tblLook w:val="04A0" w:firstRow="1" w:lastRow="0" w:firstColumn="1" w:lastColumn="0" w:noHBand="0" w:noVBand="1"/>
      </w:tblPr>
      <w:tblGrid>
        <w:gridCol w:w="1696"/>
        <w:gridCol w:w="7366"/>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rsidR="005E70BE" w:rsidRPr="004E4A2A" w:rsidRDefault="005E70BE" w:rsidP="002650CF">
            <w:pPr>
              <w:jc w:val="center"/>
              <w:rPr>
                <w:sz w:val="20"/>
                <w:szCs w:val="20"/>
              </w:rPr>
            </w:pPr>
            <w:r w:rsidRPr="004E4A2A">
              <w:rPr>
                <w:sz w:val="20"/>
                <w:szCs w:val="20"/>
              </w:rPr>
              <w:t>Algemene info</w:t>
            </w:r>
          </w:p>
        </w:tc>
        <w:tc>
          <w:tcPr>
            <w:tcW w:w="7366"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5B9BD5" w:themeColor="accent5"/>
              <w:right w:val="single" w:sz="4" w:space="0" w:color="9CC2E5" w:themeColor="accent5" w:themeTint="99"/>
            </w:tcBorders>
          </w:tcPr>
          <w:p w:rsidR="005E70BE" w:rsidRPr="004E4A2A" w:rsidRDefault="005E70BE" w:rsidP="002650CF">
            <w:pPr>
              <w:jc w:val="center"/>
              <w:rPr>
                <w:sz w:val="20"/>
                <w:szCs w:val="20"/>
              </w:rPr>
            </w:pPr>
            <w:r>
              <w:rPr>
                <w:sz w:val="20"/>
                <w:szCs w:val="20"/>
              </w:rPr>
              <w:t>Naam formulier</w:t>
            </w:r>
          </w:p>
        </w:tc>
        <w:tc>
          <w:tcPr>
            <w:tcW w:w="7366" w:type="dxa"/>
            <w:tcBorders>
              <w:left w:val="single" w:sz="4" w:space="0" w:color="9CC2E5" w:themeColor="accent5" w:themeTint="99"/>
            </w:tcBorders>
          </w:tcPr>
          <w:p w:rsidR="005E70BE" w:rsidRPr="004E4A2A" w:rsidRDefault="00C64067"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sidRPr="00C64067">
              <w:rPr>
                <w:sz w:val="20"/>
                <w:szCs w:val="20"/>
              </w:rPr>
              <w:t>M13 Bijzondere Tandheelkunde in CBT, artikel 2.7 lid 1.B. Lichamelijke en/of geestelijke aandoening</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Datum</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29-01-2017</w:t>
            </w:r>
          </w:p>
        </w:tc>
      </w:tr>
      <w:tr w:rsidR="005E70BE" w:rsidRPr="004E4A2A"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Versie</w:t>
            </w:r>
          </w:p>
        </w:tc>
        <w:tc>
          <w:tcPr>
            <w:tcW w:w="7366" w:type="dxa"/>
            <w:tcBorders>
              <w:left w:val="single" w:sz="4" w:space="0" w:color="9CC2E5" w:themeColor="accent5" w:themeTint="99"/>
            </w:tcBorders>
          </w:tcPr>
          <w:p w:rsidR="005E70BE" w:rsidRPr="004E4A2A" w:rsidRDefault="00AA6C09" w:rsidP="002650C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r>
      <w:tr w:rsidR="005E70BE" w:rsidRPr="004E4A2A" w:rsidTr="002650CF">
        <w:trPr>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9CC2E5" w:themeColor="accent5" w:themeTint="99"/>
            </w:tcBorders>
          </w:tcPr>
          <w:p w:rsidR="005E70BE" w:rsidRPr="004E4A2A" w:rsidRDefault="005E70BE" w:rsidP="002650CF">
            <w:pPr>
              <w:jc w:val="center"/>
              <w:rPr>
                <w:sz w:val="20"/>
                <w:szCs w:val="20"/>
              </w:rPr>
            </w:pPr>
            <w:r w:rsidRPr="004E4A2A">
              <w:rPr>
                <w:sz w:val="20"/>
                <w:szCs w:val="20"/>
              </w:rPr>
              <w:t>Auteur</w:t>
            </w:r>
          </w:p>
        </w:tc>
        <w:tc>
          <w:tcPr>
            <w:tcW w:w="7366" w:type="dxa"/>
            <w:tcBorders>
              <w:left w:val="single" w:sz="4" w:space="0" w:color="9CC2E5" w:themeColor="accent5" w:themeTint="99"/>
            </w:tcBorders>
          </w:tcPr>
          <w:p w:rsidR="005E70BE" w:rsidRPr="004E4A2A" w:rsidRDefault="00C64067" w:rsidP="002650C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Laurens Tinsel</w:t>
            </w:r>
          </w:p>
        </w:tc>
      </w:tr>
    </w:tbl>
    <w:p w:rsidR="005E70BE" w:rsidRDefault="005E70BE" w:rsidP="002650CF">
      <w:pPr>
        <w:jc w:val="center"/>
      </w:pPr>
    </w:p>
    <w:p w:rsidR="007B5AE4" w:rsidRPr="002650CF" w:rsidRDefault="007B5AE4" w:rsidP="002650CF">
      <w:pPr>
        <w:jc w:val="center"/>
        <w:rPr>
          <w:b/>
          <w:sz w:val="24"/>
        </w:rPr>
      </w:pPr>
      <w:r w:rsidRPr="002650CF">
        <w:rPr>
          <w:b/>
          <w:sz w:val="24"/>
        </w:rPr>
        <w:t>VERSIEBEHEER</w:t>
      </w:r>
    </w:p>
    <w:tbl>
      <w:tblPr>
        <w:tblStyle w:val="ListTable4Accent5"/>
        <w:tblW w:w="0" w:type="auto"/>
        <w:jc w:val="center"/>
        <w:tblLook w:val="04A0" w:firstRow="1" w:lastRow="0" w:firstColumn="1" w:lastColumn="0" w:noHBand="0" w:noVBand="1"/>
      </w:tblPr>
      <w:tblGrid>
        <w:gridCol w:w="988"/>
        <w:gridCol w:w="1134"/>
        <w:gridCol w:w="1278"/>
        <w:gridCol w:w="8647"/>
      </w:tblGrid>
      <w:tr w:rsidR="005E70BE" w:rsidRPr="004E4A2A"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5E70BE" w:rsidRPr="004E4A2A" w:rsidRDefault="007B5AE4" w:rsidP="002650CF">
            <w:pPr>
              <w:jc w:val="center"/>
              <w:rPr>
                <w:sz w:val="20"/>
                <w:szCs w:val="20"/>
              </w:rPr>
            </w:pPr>
            <w:r>
              <w:rPr>
                <w:sz w:val="20"/>
                <w:szCs w:val="20"/>
              </w:rPr>
              <w:t>V</w:t>
            </w:r>
            <w:r w:rsidR="002650CF">
              <w:rPr>
                <w:sz w:val="20"/>
                <w:szCs w:val="20"/>
              </w:rPr>
              <w:t>ersie</w:t>
            </w:r>
          </w:p>
        </w:tc>
        <w:tc>
          <w:tcPr>
            <w:tcW w:w="1134" w:type="dxa"/>
          </w:tcPr>
          <w:p w:rsidR="005E70BE" w:rsidRPr="004E4A2A" w:rsidRDefault="005E70BE"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sidRPr="004E4A2A">
              <w:rPr>
                <w:sz w:val="20"/>
                <w:szCs w:val="20"/>
              </w:rPr>
              <w:t>Datum</w:t>
            </w:r>
          </w:p>
        </w:tc>
        <w:tc>
          <w:tcPr>
            <w:tcW w:w="1275" w:type="dxa"/>
          </w:tcPr>
          <w:p w:rsidR="005E70BE" w:rsidRPr="004E4A2A" w:rsidRDefault="007B5AE4"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Auteur</w:t>
            </w:r>
          </w:p>
        </w:tc>
        <w:tc>
          <w:tcPr>
            <w:tcW w:w="8647" w:type="dxa"/>
          </w:tcPr>
          <w:p w:rsidR="005E70BE" w:rsidRPr="004E4A2A" w:rsidRDefault="002650CF" w:rsidP="002650C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Versiegeschiedenis</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5B9BD5" w:themeColor="accent5"/>
              <w:right w:val="single" w:sz="4" w:space="0" w:color="9CC2E5" w:themeColor="accent5" w:themeTint="99"/>
            </w:tcBorders>
          </w:tcPr>
          <w:p w:rsidR="00C64067" w:rsidRPr="004E4A2A" w:rsidRDefault="00C64067" w:rsidP="00C64067">
            <w:pPr>
              <w:jc w:val="center"/>
              <w:rPr>
                <w:rFonts w:cstheme="minorHAnsi"/>
                <w:sz w:val="18"/>
                <w:szCs w:val="18"/>
              </w:rPr>
            </w:pPr>
            <w:r w:rsidRPr="004E4A2A">
              <w:rPr>
                <w:rFonts w:cstheme="minorHAnsi"/>
                <w:sz w:val="18"/>
                <w:szCs w:val="18"/>
              </w:rPr>
              <w:t>1.0</w:t>
            </w:r>
          </w:p>
        </w:tc>
        <w:tc>
          <w:tcPr>
            <w:tcW w:w="1134"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AA6C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01-03-2015</w:t>
            </w:r>
          </w:p>
        </w:tc>
        <w:tc>
          <w:tcPr>
            <w:tcW w:w="1275" w:type="dxa"/>
            <w:tcBorders>
              <w:top w:val="single" w:sz="4" w:space="0" w:color="5B9BD5" w:themeColor="accent5"/>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Voorstel MX</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1.1</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AA6C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18-04-2017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Damla (ZK)</w:t>
            </w:r>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2e opzet</w:t>
            </w:r>
          </w:p>
        </w:tc>
      </w:tr>
      <w:tr w:rsidR="00C64067" w:rsidRPr="002D15D6"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sz w:val="18"/>
                <w:szCs w:val="18"/>
              </w:rPr>
            </w:pPr>
            <w:r w:rsidRPr="00C64067">
              <w:rPr>
                <w:rFonts w:cstheme="minorHAnsi"/>
                <w:sz w:val="18"/>
                <w:szCs w:val="18"/>
              </w:rPr>
              <w:t>1.2</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AA6C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10-05-2017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ZK/UMCU</w:t>
            </w:r>
          </w:p>
        </w:tc>
        <w:tc>
          <w:tcPr>
            <w:tcW w:w="8647" w:type="dxa"/>
            <w:tcBorders>
              <w:left w:val="single" w:sz="4" w:space="0" w:color="9CC2E5" w:themeColor="accent5" w:themeTint="99"/>
            </w:tcBorders>
          </w:tcPr>
          <w:p w:rsidR="00C64067" w:rsidRPr="00C64067" w:rsidRDefault="00C64067" w:rsidP="00C64067">
            <w:pPr>
              <w:cnfStyle w:val="000000100000" w:firstRow="0" w:lastRow="0" w:firstColumn="0" w:lastColumn="0" w:oddVBand="0" w:evenVBand="0" w:oddHBand="1" w:evenHBand="0" w:firstRowFirstColumn="0" w:firstRowLastColumn="0" w:lastRowFirstColumn="0" w:lastRowLastColumn="0"/>
              <w:rPr>
                <w:sz w:val="18"/>
                <w:szCs w:val="18"/>
              </w:rPr>
            </w:pPr>
            <w:r w:rsidRPr="00C64067">
              <w:rPr>
                <w:sz w:val="18"/>
                <w:szCs w:val="18"/>
              </w:rPr>
              <w:t>Definitieve concept</w:t>
            </w:r>
          </w:p>
        </w:tc>
      </w:tr>
      <w:tr w:rsidR="00C64067" w:rsidRPr="002D15D6"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C64067" w:rsidRPr="00C64067" w:rsidRDefault="00C64067" w:rsidP="00C64067">
            <w:pPr>
              <w:jc w:val="center"/>
              <w:rPr>
                <w:rFonts w:cstheme="minorHAnsi"/>
                <w:color w:val="000000"/>
                <w:sz w:val="18"/>
                <w:szCs w:val="18"/>
              </w:rPr>
            </w:pPr>
            <w:r w:rsidRPr="00C64067">
              <w:rPr>
                <w:rFonts w:cstheme="minorHAnsi"/>
                <w:color w:val="000000"/>
                <w:sz w:val="18"/>
                <w:szCs w:val="18"/>
              </w:rPr>
              <w:t>1.3</w:t>
            </w:r>
          </w:p>
        </w:tc>
        <w:tc>
          <w:tcPr>
            <w:tcW w:w="1134" w:type="dxa"/>
            <w:tcBorders>
              <w:left w:val="single" w:sz="4" w:space="0" w:color="9CC2E5" w:themeColor="accent5" w:themeTint="99"/>
              <w:right w:val="single" w:sz="4" w:space="0" w:color="9CC2E5" w:themeColor="accent5" w:themeTint="99"/>
            </w:tcBorders>
          </w:tcPr>
          <w:p w:rsidR="00C64067" w:rsidRPr="00C64067" w:rsidRDefault="00C64067" w:rsidP="00AA6C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7-11-2017</w:t>
            </w:r>
          </w:p>
        </w:tc>
        <w:tc>
          <w:tcPr>
            <w:tcW w:w="1275" w:type="dxa"/>
            <w:tcBorders>
              <w:left w:val="single" w:sz="4" w:space="0" w:color="9CC2E5" w:themeColor="accent5" w:themeTint="99"/>
              <w:righ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C64067">
              <w:rPr>
                <w:sz w:val="18"/>
                <w:szCs w:val="18"/>
              </w:rPr>
              <w:t>Subwerkgroep</w:t>
            </w:r>
            <w:proofErr w:type="spellEnd"/>
          </w:p>
        </w:tc>
        <w:tc>
          <w:tcPr>
            <w:tcW w:w="8647" w:type="dxa"/>
            <w:tcBorders>
              <w:left w:val="single" w:sz="4" w:space="0" w:color="9CC2E5" w:themeColor="accent5" w:themeTint="99"/>
            </w:tcBorders>
          </w:tcPr>
          <w:p w:rsidR="00C64067" w:rsidRPr="00C64067" w:rsidRDefault="00C64067" w:rsidP="00C64067">
            <w:pPr>
              <w:cnfStyle w:val="000000000000" w:firstRow="0" w:lastRow="0" w:firstColumn="0" w:lastColumn="0" w:oddVBand="0" w:evenVBand="0" w:oddHBand="0" w:evenHBand="0" w:firstRowFirstColumn="0" w:firstRowLastColumn="0" w:lastRowFirstColumn="0" w:lastRowLastColumn="0"/>
              <w:rPr>
                <w:sz w:val="18"/>
                <w:szCs w:val="18"/>
              </w:rPr>
            </w:pPr>
            <w:r w:rsidRPr="00C64067">
              <w:rPr>
                <w:sz w:val="18"/>
                <w:szCs w:val="18"/>
              </w:rPr>
              <w:t>Definitieve versie</w:t>
            </w:r>
          </w:p>
        </w:tc>
      </w:tr>
      <w:tr w:rsidR="005E70BE" w:rsidRPr="00C64067"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5E70BE" w:rsidP="002650CF">
            <w:pPr>
              <w:jc w:val="center"/>
              <w:rPr>
                <w:rFonts w:cstheme="minorHAnsi"/>
                <w:color w:val="000000"/>
                <w:sz w:val="18"/>
                <w:szCs w:val="18"/>
              </w:rPr>
            </w:pPr>
            <w:r w:rsidRPr="00C64067">
              <w:rPr>
                <w:rFonts w:cstheme="minorHAnsi"/>
                <w:color w:val="000000"/>
                <w:sz w:val="18"/>
                <w:szCs w:val="18"/>
              </w:rPr>
              <w:t>1.4</w:t>
            </w:r>
          </w:p>
        </w:tc>
        <w:tc>
          <w:tcPr>
            <w:tcW w:w="1134" w:type="dxa"/>
            <w:tcBorders>
              <w:left w:val="single" w:sz="4" w:space="0" w:color="9CC2E5" w:themeColor="accent5" w:themeTint="99"/>
              <w:right w:val="single" w:sz="4" w:space="0" w:color="9CC2E5" w:themeColor="accent5" w:themeTint="99"/>
            </w:tcBorders>
          </w:tcPr>
          <w:p w:rsidR="005E70BE" w:rsidRPr="00C64067" w:rsidRDefault="00C64067" w:rsidP="00AA6C09">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29-01-2018</w:t>
            </w:r>
          </w:p>
        </w:tc>
        <w:tc>
          <w:tcPr>
            <w:tcW w:w="1275" w:type="dxa"/>
            <w:tcBorders>
              <w:left w:val="single" w:sz="4" w:space="0" w:color="9CC2E5" w:themeColor="accent5" w:themeTint="99"/>
              <w:right w:val="single" w:sz="4" w:space="0" w:color="9CC2E5" w:themeColor="accent5" w:themeTint="99"/>
            </w:tcBorders>
          </w:tcPr>
          <w:p w:rsidR="005E70BE" w:rsidRPr="00C64067" w:rsidRDefault="00C64067" w:rsidP="002650CF">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roofErr w:type="spellStart"/>
            <w:r w:rsidRPr="00C64067">
              <w:rPr>
                <w:rFonts w:cstheme="minorHAnsi"/>
                <w:color w:val="000000"/>
                <w:sz w:val="18"/>
                <w:szCs w:val="18"/>
              </w:rPr>
              <w:t>Subwerkgroep</w:t>
            </w:r>
            <w:proofErr w:type="spellEnd"/>
          </w:p>
        </w:tc>
        <w:tc>
          <w:tcPr>
            <w:tcW w:w="8647" w:type="dxa"/>
            <w:tcBorders>
              <w:left w:val="single" w:sz="4" w:space="0" w:color="9CC2E5" w:themeColor="accent5" w:themeTint="99"/>
            </w:tcBorders>
          </w:tcPr>
          <w:p w:rsidR="00C64067" w:rsidRDefault="00C64067" w:rsidP="00C6406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C64067">
              <w:rPr>
                <w:rFonts w:cstheme="minorHAnsi"/>
                <w:color w:val="000000"/>
                <w:sz w:val="18"/>
                <w:szCs w:val="18"/>
              </w:rPr>
              <w:t xml:space="preserve">Update n.a.v. </w:t>
            </w:r>
            <w:proofErr w:type="spellStart"/>
            <w:r w:rsidRPr="00C64067">
              <w:rPr>
                <w:rFonts w:cstheme="minorHAnsi"/>
                <w:color w:val="000000"/>
                <w:sz w:val="18"/>
                <w:szCs w:val="18"/>
              </w:rPr>
              <w:t>subwerkgroep</w:t>
            </w:r>
            <w:proofErr w:type="spellEnd"/>
            <w:r>
              <w:rPr>
                <w:rFonts w:cstheme="minorHAnsi"/>
                <w:color w:val="000000"/>
                <w:sz w:val="18"/>
                <w:szCs w:val="18"/>
              </w:rPr>
              <w:t>.</w:t>
            </w:r>
            <w:r>
              <w:rPr>
                <w:rFonts w:cstheme="minorHAnsi"/>
                <w:color w:val="000000"/>
                <w:sz w:val="18"/>
                <w:szCs w:val="18"/>
              </w:rPr>
              <w:br/>
            </w:r>
            <w:r w:rsidRPr="00C64067">
              <w:rPr>
                <w:rFonts w:cstheme="minorHAnsi"/>
                <w:color w:val="000000"/>
                <w:sz w:val="18"/>
                <w:szCs w:val="18"/>
              </w:rPr>
              <w:t>1.</w:t>
            </w:r>
            <w:r w:rsidRPr="00C64067">
              <w:rPr>
                <w:rFonts w:cstheme="minorHAnsi"/>
                <w:color w:val="000000"/>
                <w:sz w:val="18"/>
                <w:szCs w:val="18"/>
              </w:rPr>
              <w:tab/>
              <w:t xml:space="preserve">Vraag </w:t>
            </w:r>
            <w:r w:rsidR="00FD507C">
              <w:rPr>
                <w:rFonts w:cstheme="minorHAnsi"/>
                <w:color w:val="000000"/>
                <w:sz w:val="18"/>
                <w:szCs w:val="18"/>
              </w:rPr>
              <w:t>14 (was 15)</w:t>
            </w:r>
            <w:r w:rsidRPr="00C64067">
              <w:rPr>
                <w:rFonts w:cstheme="minorHAnsi"/>
                <w:color w:val="000000"/>
                <w:sz w:val="18"/>
                <w:szCs w:val="18"/>
              </w:rPr>
              <w:t xml:space="preserve"> splitsen in een separaat vak voor het bedrag en een separaat vak voor de toelichting inclusief prestatiecodes. Beide velden verplicht;</w:t>
            </w:r>
          </w:p>
          <w:p w:rsidR="00FD507C" w:rsidRPr="00E3291C" w:rsidRDefault="00FD507C" w:rsidP="00FD507C">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w:t>
            </w:r>
            <w:r w:rsidRPr="00E3291C">
              <w:rPr>
                <w:rFonts w:cstheme="minorHAnsi"/>
                <w:color w:val="000000"/>
                <w:sz w:val="18"/>
                <w:szCs w:val="18"/>
              </w:rPr>
              <w:t xml:space="preserve"> </w:t>
            </w:r>
            <w:r w:rsidRPr="00E3291C">
              <w:rPr>
                <w:rFonts w:cstheme="minorHAnsi"/>
                <w:color w:val="000000"/>
                <w:sz w:val="18"/>
                <w:szCs w:val="18"/>
              </w:rPr>
              <w:tab/>
            </w:r>
            <w:r>
              <w:rPr>
                <w:rFonts w:cstheme="minorHAnsi"/>
                <w:color w:val="000000"/>
                <w:sz w:val="18"/>
                <w:szCs w:val="18"/>
              </w:rPr>
              <w:t>Samenvoegen vraag 12 en 13 tot één veld voor upload</w:t>
            </w:r>
          </w:p>
          <w:p w:rsidR="00C64067" w:rsidRPr="00C64067" w:rsidRDefault="00FD507C" w:rsidP="00C64067">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3</w:t>
            </w:r>
            <w:r w:rsidR="00C64067" w:rsidRPr="00C64067">
              <w:rPr>
                <w:rFonts w:cstheme="minorHAnsi"/>
                <w:color w:val="000000"/>
                <w:sz w:val="18"/>
                <w:szCs w:val="18"/>
              </w:rPr>
              <w:t>.</w:t>
            </w:r>
            <w:r w:rsidR="00C64067" w:rsidRPr="00C64067">
              <w:rPr>
                <w:rFonts w:cstheme="minorHAnsi"/>
                <w:color w:val="000000"/>
                <w:sz w:val="18"/>
                <w:szCs w:val="18"/>
              </w:rPr>
              <w:tab/>
              <w:t>Prestatiecode X731CV, X631CV en X611C toevoegen aan limitatieve lijst;</w:t>
            </w:r>
          </w:p>
          <w:p w:rsidR="005E70BE" w:rsidRPr="00C64067" w:rsidRDefault="00FD507C" w:rsidP="00FD507C">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w:t>
            </w:r>
            <w:r w:rsidR="00C64067" w:rsidRPr="00C64067">
              <w:rPr>
                <w:rFonts w:cstheme="minorHAnsi"/>
                <w:color w:val="000000"/>
                <w:sz w:val="18"/>
                <w:szCs w:val="18"/>
              </w:rPr>
              <w:t>.</w:t>
            </w:r>
            <w:r w:rsidR="00C64067" w:rsidRPr="00C64067">
              <w:rPr>
                <w:rFonts w:cstheme="minorHAnsi"/>
                <w:color w:val="000000"/>
                <w:sz w:val="18"/>
                <w:szCs w:val="18"/>
              </w:rPr>
              <w:tab/>
              <w:t>Infobutton bij vraag 1 onder de vraag plaatsen i.p.v. achter regel (5000/5100/5200) Extreme angst voor de tandarts bij volwassenen.</w:t>
            </w:r>
          </w:p>
        </w:tc>
      </w:tr>
      <w:tr w:rsidR="005E70BE" w:rsidRPr="00C64067" w:rsidTr="002650CF">
        <w:trPr>
          <w:jc w:val="center"/>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9CC2E5" w:themeColor="accent5" w:themeTint="99"/>
            </w:tcBorders>
          </w:tcPr>
          <w:p w:rsidR="005E70BE" w:rsidRPr="00C64067" w:rsidRDefault="00AA6C09" w:rsidP="002650CF">
            <w:pPr>
              <w:jc w:val="center"/>
              <w:rPr>
                <w:sz w:val="18"/>
                <w:szCs w:val="18"/>
              </w:rPr>
            </w:pPr>
            <w:r>
              <w:rPr>
                <w:sz w:val="18"/>
                <w:szCs w:val="18"/>
              </w:rPr>
              <w:t>1.5</w:t>
            </w:r>
          </w:p>
        </w:tc>
        <w:tc>
          <w:tcPr>
            <w:tcW w:w="1134" w:type="dxa"/>
            <w:tcBorders>
              <w:left w:val="single" w:sz="4" w:space="0" w:color="9CC2E5" w:themeColor="accent5" w:themeTint="99"/>
              <w:right w:val="single" w:sz="4" w:space="0" w:color="9CC2E5" w:themeColor="accent5" w:themeTint="99"/>
            </w:tcBorders>
          </w:tcPr>
          <w:p w:rsidR="005E70BE" w:rsidRPr="00C64067" w:rsidRDefault="00AA6C09" w:rsidP="00AA6C0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9-2-2018</w:t>
            </w:r>
          </w:p>
        </w:tc>
        <w:tc>
          <w:tcPr>
            <w:tcW w:w="1275" w:type="dxa"/>
            <w:tcBorders>
              <w:left w:val="single" w:sz="4" w:space="0" w:color="9CC2E5" w:themeColor="accent5" w:themeTint="99"/>
              <w:right w:val="single" w:sz="4" w:space="0" w:color="9CC2E5" w:themeColor="accent5" w:themeTint="99"/>
            </w:tcBorders>
          </w:tcPr>
          <w:p w:rsidR="005E70BE" w:rsidRPr="00C64067" w:rsidRDefault="00AA6C09" w:rsidP="002650CF">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Laurens</w:t>
            </w:r>
          </w:p>
        </w:tc>
        <w:tc>
          <w:tcPr>
            <w:tcW w:w="8647" w:type="dxa"/>
            <w:tcBorders>
              <w:left w:val="single" w:sz="4" w:space="0" w:color="9CC2E5" w:themeColor="accent5" w:themeTint="99"/>
            </w:tcBorders>
          </w:tcPr>
          <w:p w:rsidR="005E70BE" w:rsidRPr="00C64067" w:rsidRDefault="00AA6C09" w:rsidP="00AA6C0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Vraag 9 vriendelijker geformuleerd</w:t>
            </w:r>
            <w:bookmarkStart w:id="0" w:name="_GoBack"/>
            <w:bookmarkEnd w:id="0"/>
          </w:p>
        </w:tc>
      </w:tr>
    </w:tbl>
    <w:p w:rsidR="005E70BE" w:rsidRPr="00C64067" w:rsidRDefault="005E70BE" w:rsidP="002650CF">
      <w:pPr>
        <w:jc w:val="center"/>
      </w:pPr>
    </w:p>
    <w:tbl>
      <w:tblPr>
        <w:tblStyle w:val="GridTable4Accent5"/>
        <w:tblW w:w="0" w:type="auto"/>
        <w:jc w:val="center"/>
        <w:tblLook w:val="04A0" w:firstRow="1" w:lastRow="0" w:firstColumn="1" w:lastColumn="0" w:noHBand="0" w:noVBand="1"/>
      </w:tblPr>
      <w:tblGrid>
        <w:gridCol w:w="9062"/>
      </w:tblGrid>
      <w:tr w:rsidR="005E70BE" w:rsidRPr="00C1408E" w:rsidTr="002650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sz w:val="18"/>
                <w:szCs w:val="18"/>
              </w:rPr>
            </w:pPr>
            <w:r w:rsidRPr="00C1408E">
              <w:rPr>
                <w:sz w:val="18"/>
                <w:szCs w:val="18"/>
              </w:rPr>
              <w:t>Disclaimer</w:t>
            </w:r>
          </w:p>
        </w:tc>
      </w:tr>
      <w:tr w:rsidR="005E70BE" w:rsidRPr="00C1408E" w:rsidTr="002650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2" w:type="dxa"/>
          </w:tcPr>
          <w:p w:rsidR="005E70BE" w:rsidRPr="00C1408E" w:rsidRDefault="005E70BE" w:rsidP="002650CF">
            <w:pPr>
              <w:jc w:val="center"/>
              <w:rPr>
                <w:b w:val="0"/>
                <w:i/>
                <w:sz w:val="18"/>
                <w:szCs w:val="18"/>
              </w:rPr>
            </w:pPr>
            <w:r w:rsidRPr="00C1408E">
              <w:rPr>
                <w:b w:val="0"/>
                <w:i/>
                <w:sz w:val="18"/>
                <w:szCs w:val="18"/>
              </w:rPr>
              <w:t>De inhoud van dit formulier is gebaseerd op praktijkervaring van specialisten van zorgverzekeraars. Uitgangspunt is dat niet meer persoonsgegevens worden verzameld dan noodzakelijk. Gelet op het doel waarvoor de gegevens worden verzameld - namelijk de beoordeling van een machtigingsaanvraag -  worden slechts vragen in het formulier opgenomen die ter zake dienend en niet bovenmatig zijn voor de beoordeling van een aanvraag</w:t>
            </w:r>
          </w:p>
        </w:tc>
      </w:tr>
    </w:tbl>
    <w:p w:rsidR="005E70BE" w:rsidRDefault="005E70BE" w:rsidP="005E70BE"/>
    <w:p w:rsidR="007B5AE4" w:rsidRDefault="007B5AE4" w:rsidP="005E70BE"/>
    <w:p w:rsidR="007B5AE4" w:rsidRDefault="007B5AE4" w:rsidP="005E70BE"/>
    <w:p w:rsidR="007B5AE4" w:rsidRDefault="007B5AE4" w:rsidP="005E70BE"/>
    <w:p w:rsidR="002650CF" w:rsidRDefault="002650CF" w:rsidP="005E70BE">
      <w:pPr>
        <w:sectPr w:rsidR="002650CF" w:rsidSect="002650CF">
          <w:pgSz w:w="16838" w:h="11906" w:orient="landscape"/>
          <w:pgMar w:top="1417" w:right="1417" w:bottom="1417" w:left="1417" w:header="708" w:footer="708" w:gutter="0"/>
          <w:cols w:space="708"/>
          <w:docGrid w:linePitch="360"/>
        </w:sectPr>
      </w:pPr>
    </w:p>
    <w:p w:rsidR="005E70BE" w:rsidRDefault="002650CF" w:rsidP="005E70BE">
      <w:pPr>
        <w:pStyle w:val="Kop2"/>
      </w:pPr>
      <w:bookmarkStart w:id="1" w:name="_Toc492548057"/>
      <w:r>
        <w:lastRenderedPageBreak/>
        <w:t>V</w:t>
      </w:r>
      <w:r w:rsidR="005E70BE" w:rsidRPr="00865BAA">
        <w:t>ragenlijst</w:t>
      </w:r>
      <w:bookmarkEnd w:id="1"/>
    </w:p>
    <w:p w:rsidR="005E70BE" w:rsidRPr="00F6421E" w:rsidRDefault="005E70BE" w:rsidP="005E70BE">
      <w:pPr>
        <w:rPr>
          <w:b/>
        </w:rPr>
      </w:pPr>
      <w:r>
        <w:br/>
      </w:r>
      <w:r w:rsidRPr="00F6421E">
        <w:rPr>
          <w:b/>
        </w:rPr>
        <w:t>START VRAGENLIJST</w:t>
      </w:r>
    </w:p>
    <w:p w:rsidR="005E70BE" w:rsidRPr="004621D4" w:rsidRDefault="005E70BE" w:rsidP="005E70BE">
      <w:pPr>
        <w:rPr>
          <w:b/>
          <w:i/>
          <w:color w:val="0070C0"/>
          <w:sz w:val="18"/>
          <w:szCs w:val="18"/>
        </w:rPr>
      </w:pPr>
      <w:r w:rsidRPr="004621D4">
        <w:rPr>
          <w:b/>
          <w:i/>
          <w:color w:val="0070C0"/>
          <w:sz w:val="18"/>
          <w:szCs w:val="18"/>
        </w:rPr>
        <w:t>Opmerking: De vragenboxen worden automatisch genummerd en kunnen gewoon gekopieerd worden. Nummering wordt voortgezet.</w:t>
      </w: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C64067" w:rsidRDefault="00C64067" w:rsidP="00C64067">
            <w:pPr>
              <w:pStyle w:val="Lijstalinea"/>
              <w:numPr>
                <w:ilvl w:val="0"/>
                <w:numId w:val="1"/>
              </w:numPr>
              <w:rPr>
                <w:rFonts w:cstheme="minorHAnsi"/>
                <w:b/>
                <w:color w:val="000000"/>
                <w:sz w:val="20"/>
                <w:szCs w:val="20"/>
              </w:rPr>
            </w:pPr>
            <w:r w:rsidRPr="00C64067">
              <w:rPr>
                <w:rFonts w:cstheme="minorHAnsi"/>
                <w:b/>
                <w:color w:val="000000"/>
                <w:sz w:val="20"/>
                <w:szCs w:val="20"/>
              </w:rPr>
              <w:t>Wat is de aard van de problematiek?</w:t>
            </w:r>
          </w:p>
        </w:tc>
      </w:tr>
      <w:tr w:rsidR="005E70BE" w:rsidRPr="00226F34" w:rsidTr="00FA14AD">
        <w:tc>
          <w:tcPr>
            <w:tcW w:w="6476" w:type="dxa"/>
          </w:tcPr>
          <w:p w:rsidR="005E70BE" w:rsidRPr="0054223B" w:rsidRDefault="0054223B" w:rsidP="0054223B">
            <w:pPr>
              <w:rPr>
                <w:rFonts w:cstheme="minorHAnsi"/>
                <w:b/>
                <w:color w:val="C0504D"/>
                <w:sz w:val="12"/>
                <w:szCs w:val="12"/>
              </w:rPr>
            </w:pPr>
            <w:r w:rsidRPr="0054223B">
              <w:rPr>
                <w:rFonts w:cstheme="minorHAnsi"/>
                <w:b/>
                <w:color w:val="C00000"/>
                <w:sz w:val="12"/>
                <w:szCs w:val="12"/>
              </w:rPr>
              <w:t xml:space="preserve">Infobutton: </w:t>
            </w:r>
            <w:r w:rsidRPr="0054223B">
              <w:rPr>
                <w:rFonts w:cstheme="minorHAnsi"/>
                <w:b/>
                <w:color w:val="C00000"/>
                <w:sz w:val="12"/>
                <w:szCs w:val="12"/>
              </w:rPr>
              <w:t>Dit betreft mensen met een lichamelijke en/of geestelijke aandoening waardoor de tandheelkundige behandeling bemoeilijkt wordt.</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4223B" w:rsidRDefault="0054223B" w:rsidP="00C64067">
            <w:pPr>
              <w:rPr>
                <w:rFonts w:cstheme="minorHAnsi"/>
                <w:b/>
                <w:sz w:val="20"/>
                <w:szCs w:val="20"/>
              </w:rPr>
            </w:pPr>
          </w:p>
          <w:p w:rsidR="00C64067" w:rsidRDefault="00FA14AD" w:rsidP="00C64067">
            <w:pPr>
              <w:rPr>
                <w:rFonts w:cstheme="minorHAnsi"/>
                <w:sz w:val="20"/>
                <w:szCs w:val="20"/>
              </w:rPr>
            </w:pPr>
            <w:r w:rsidRPr="00FA14AD">
              <w:rPr>
                <w:rFonts w:cstheme="minorHAnsi"/>
                <w:b/>
                <w:sz w:val="20"/>
                <w:szCs w:val="20"/>
              </w:rPr>
              <w:t>A</w:t>
            </w:r>
            <w:r>
              <w:rPr>
                <w:rFonts w:cstheme="minorHAnsi"/>
                <w:sz w:val="20"/>
                <w:szCs w:val="20"/>
              </w:rPr>
              <w:t xml:space="preserve"> </w:t>
            </w:r>
            <w:r w:rsidR="00C64067" w:rsidRPr="00FA14AD">
              <w:rPr>
                <w:rFonts w:cstheme="minorHAnsi"/>
                <w:sz w:val="20"/>
                <w:szCs w:val="20"/>
              </w:rPr>
              <w:t>(5000/5100/5200) Extreme Angst voor de tandarts bij jeugdigen tot 18 jaar</w:t>
            </w:r>
          </w:p>
          <w:p w:rsidR="00C64067" w:rsidRDefault="00FA14AD" w:rsidP="00C64067">
            <w:pPr>
              <w:rPr>
                <w:rFonts w:cstheme="minorHAnsi"/>
                <w:sz w:val="20"/>
                <w:szCs w:val="20"/>
              </w:rPr>
            </w:pPr>
            <w:r w:rsidRPr="00FA14AD">
              <w:rPr>
                <w:rFonts w:cstheme="minorHAnsi"/>
                <w:b/>
                <w:sz w:val="20"/>
                <w:szCs w:val="20"/>
              </w:rPr>
              <w:t>B</w:t>
            </w:r>
            <w:r w:rsidR="0054223B">
              <w:rPr>
                <w:rFonts w:cstheme="minorHAnsi"/>
                <w:b/>
                <w:sz w:val="20"/>
                <w:szCs w:val="20"/>
              </w:rPr>
              <w:t xml:space="preserve"> </w:t>
            </w:r>
            <w:r w:rsidR="00C64067" w:rsidRPr="00FA14AD">
              <w:rPr>
                <w:rFonts w:cstheme="minorHAnsi"/>
                <w:sz w:val="20"/>
                <w:szCs w:val="20"/>
              </w:rPr>
              <w:t xml:space="preserve">(5000/5100/5200) Extreme angst voor de tandarts bij volwassenen </w:t>
            </w:r>
            <w:r w:rsidR="004241B8">
              <w:rPr>
                <w:rFonts w:cstheme="minorHAnsi"/>
                <w:sz w:val="20"/>
                <w:szCs w:val="20"/>
              </w:rPr>
              <w:br/>
            </w:r>
            <w:r w:rsidRPr="00FA14AD">
              <w:rPr>
                <w:rFonts w:cstheme="minorHAnsi"/>
                <w:b/>
                <w:color w:val="000000"/>
                <w:sz w:val="20"/>
                <w:szCs w:val="20"/>
              </w:rPr>
              <w:t>C</w:t>
            </w:r>
            <w:r w:rsidR="00C64067" w:rsidRPr="00FA14AD">
              <w:rPr>
                <w:rFonts w:cstheme="minorHAnsi"/>
                <w:color w:val="000000"/>
                <w:sz w:val="20"/>
                <w:szCs w:val="20"/>
              </w:rPr>
              <w:t xml:space="preserve"> </w:t>
            </w:r>
            <w:r w:rsidR="00C64067" w:rsidRPr="00FA14AD">
              <w:rPr>
                <w:rFonts w:cstheme="minorHAnsi"/>
                <w:sz w:val="20"/>
                <w:szCs w:val="20"/>
              </w:rPr>
              <w:t>(4100) Verstandelijke en/of lichamelijke niet tandheelkundige handicap (beperking)</w:t>
            </w:r>
          </w:p>
          <w:p w:rsidR="005E70BE" w:rsidRPr="004E3319" w:rsidRDefault="00FA14AD" w:rsidP="00C64067">
            <w:pPr>
              <w:rPr>
                <w:rFonts w:cstheme="minorHAnsi"/>
                <w:sz w:val="20"/>
                <w:szCs w:val="20"/>
              </w:rPr>
            </w:pPr>
            <w:r w:rsidRPr="00FA14AD">
              <w:rPr>
                <w:rFonts w:cstheme="minorHAnsi"/>
                <w:b/>
                <w:color w:val="000000"/>
                <w:sz w:val="20"/>
                <w:szCs w:val="20"/>
              </w:rPr>
              <w:t>D</w:t>
            </w:r>
            <w:r w:rsidR="00C64067" w:rsidRPr="00FA14AD">
              <w:rPr>
                <w:rFonts w:cstheme="minorHAnsi"/>
                <w:color w:val="000000"/>
                <w:sz w:val="20"/>
                <w:szCs w:val="20"/>
              </w:rPr>
              <w:t xml:space="preserve"> </w:t>
            </w:r>
            <w:r w:rsidR="00C64067" w:rsidRPr="00FA14AD">
              <w:rPr>
                <w:rFonts w:cstheme="minorHAnsi"/>
                <w:sz w:val="20"/>
                <w:szCs w:val="20"/>
              </w:rPr>
              <w:t>(4200) Psychiatrische niet tandheelkundige aandoening</w:t>
            </w:r>
            <w:r w:rsidR="00C64067">
              <w:rPr>
                <w:rFonts w:ascii="Arial" w:hAnsi="Arial" w:cs="Arial"/>
                <w:sz w:val="20"/>
                <w:szCs w:val="20"/>
              </w:rPr>
              <w:tab/>
            </w:r>
          </w:p>
        </w:tc>
        <w:tc>
          <w:tcPr>
            <w:tcW w:w="1036" w:type="dxa"/>
          </w:tcPr>
          <w:p w:rsidR="00FD507C" w:rsidRDefault="00FD507C" w:rsidP="00FA14AD">
            <w:pPr>
              <w:rPr>
                <w:rFonts w:cstheme="minorHAnsi"/>
                <w:color w:val="000000"/>
                <w:sz w:val="20"/>
                <w:szCs w:val="20"/>
              </w:rPr>
            </w:pPr>
          </w:p>
          <w:p w:rsidR="005E70BE" w:rsidRDefault="00FA14AD" w:rsidP="00FA14AD">
            <w:pPr>
              <w:rPr>
                <w:rFonts w:cstheme="minorHAnsi"/>
                <w:color w:val="000000"/>
                <w:sz w:val="20"/>
                <w:szCs w:val="20"/>
              </w:rPr>
            </w:pPr>
            <w:r>
              <w:rPr>
                <w:rFonts w:cstheme="minorHAnsi"/>
                <w:color w:val="000000"/>
                <w:sz w:val="20"/>
                <w:szCs w:val="20"/>
              </w:rPr>
              <w:t>Naar 3</w:t>
            </w:r>
          </w:p>
          <w:p w:rsidR="00FA14AD" w:rsidRDefault="00FA14AD" w:rsidP="00FA14AD">
            <w:pPr>
              <w:rPr>
                <w:rFonts w:cstheme="minorHAnsi"/>
                <w:color w:val="000000"/>
                <w:sz w:val="20"/>
                <w:szCs w:val="20"/>
              </w:rPr>
            </w:pPr>
            <w:r>
              <w:rPr>
                <w:rFonts w:cstheme="minorHAnsi"/>
                <w:color w:val="000000"/>
                <w:sz w:val="20"/>
                <w:szCs w:val="20"/>
              </w:rPr>
              <w:t>Naar 2</w:t>
            </w:r>
          </w:p>
          <w:p w:rsidR="00FA14AD" w:rsidRDefault="00FA14AD" w:rsidP="00FA14AD">
            <w:pPr>
              <w:rPr>
                <w:rFonts w:cstheme="minorHAnsi"/>
                <w:color w:val="000000"/>
                <w:sz w:val="20"/>
                <w:szCs w:val="20"/>
              </w:rPr>
            </w:pPr>
            <w:r>
              <w:rPr>
                <w:rFonts w:cstheme="minorHAnsi"/>
                <w:color w:val="000000"/>
                <w:sz w:val="20"/>
                <w:szCs w:val="20"/>
              </w:rPr>
              <w:t>Naar 3</w:t>
            </w:r>
          </w:p>
          <w:p w:rsidR="00FA14AD" w:rsidRDefault="00FA14AD" w:rsidP="00FA14AD">
            <w:pPr>
              <w:rPr>
                <w:rFonts w:cstheme="minorHAnsi"/>
                <w:color w:val="000000"/>
                <w:sz w:val="20"/>
                <w:szCs w:val="20"/>
              </w:rPr>
            </w:pPr>
          </w:p>
          <w:p w:rsidR="00FA14AD" w:rsidRPr="00226F34" w:rsidRDefault="00FA14AD" w:rsidP="00FA14AD">
            <w:pPr>
              <w:rPr>
                <w:rFonts w:cstheme="minorHAnsi"/>
                <w:color w:val="000000"/>
                <w:sz w:val="20"/>
                <w:szCs w:val="20"/>
              </w:rPr>
            </w:pPr>
            <w:r>
              <w:rPr>
                <w:rFonts w:cstheme="minorHAnsi"/>
                <w:color w:val="000000"/>
                <w:sz w:val="20"/>
                <w:szCs w:val="20"/>
              </w:rPr>
              <w:t>Naar 3</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Geef de totaalscores van onderstaande 4 angstscorelijst</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FA14AD" w:rsidRPr="00FA14AD" w:rsidRDefault="00FA14AD" w:rsidP="00FA14AD">
            <w:pPr>
              <w:rPr>
                <w:rFonts w:cstheme="minorHAnsi"/>
                <w:b/>
                <w:sz w:val="20"/>
                <w:szCs w:val="20"/>
                <w:lang w:val="en-US"/>
              </w:rPr>
            </w:pPr>
            <w:r w:rsidRPr="00FA14AD">
              <w:rPr>
                <w:rFonts w:cstheme="minorHAnsi"/>
                <w:b/>
                <w:sz w:val="20"/>
                <w:szCs w:val="20"/>
                <w:lang w:val="en-US"/>
              </w:rPr>
              <w:t>AS</w:t>
            </w:r>
            <w:r w:rsidRPr="00FA14AD">
              <w:rPr>
                <w:rFonts w:cstheme="minorHAnsi"/>
                <w:b/>
                <w:sz w:val="20"/>
                <w:szCs w:val="20"/>
                <w:lang w:val="en-US"/>
              </w:rPr>
              <w:tab/>
              <w:t xml:space="preserve">: score … =&gt; </w:t>
            </w:r>
            <w:proofErr w:type="spellStart"/>
            <w:r w:rsidRPr="00FA14AD">
              <w:rPr>
                <w:rFonts w:cstheme="minorHAnsi"/>
                <w:b/>
                <w:sz w:val="20"/>
                <w:szCs w:val="20"/>
                <w:lang w:val="en-US"/>
              </w:rPr>
              <w:t>invoerveld</w:t>
            </w:r>
            <w:proofErr w:type="spellEnd"/>
            <w:r w:rsidRPr="00FA14AD">
              <w:rPr>
                <w:rFonts w:cstheme="minorHAnsi"/>
                <w:b/>
                <w:sz w:val="20"/>
                <w:szCs w:val="20"/>
                <w:lang w:val="en-US"/>
              </w:rPr>
              <w:t>/</w:t>
            </w:r>
            <w:proofErr w:type="spellStart"/>
            <w:r w:rsidRPr="00FA14AD">
              <w:rPr>
                <w:rFonts w:cstheme="minorHAnsi"/>
                <w:b/>
                <w:sz w:val="20"/>
                <w:szCs w:val="20"/>
                <w:lang w:val="en-US"/>
              </w:rPr>
              <w:t>scrollveld</w:t>
            </w:r>
            <w:proofErr w:type="spellEnd"/>
            <w:r w:rsidRPr="00FA14AD">
              <w:rPr>
                <w:rFonts w:cstheme="minorHAnsi"/>
                <w:b/>
                <w:sz w:val="20"/>
                <w:szCs w:val="20"/>
                <w:lang w:val="en-US"/>
              </w:rPr>
              <w:t xml:space="preserve"> (1-10)</w:t>
            </w:r>
          </w:p>
          <w:p w:rsidR="00FA14AD" w:rsidRPr="00FA14AD" w:rsidRDefault="00FA14AD" w:rsidP="00FA14AD">
            <w:pPr>
              <w:rPr>
                <w:rFonts w:cstheme="minorHAnsi"/>
                <w:b/>
                <w:sz w:val="20"/>
                <w:szCs w:val="20"/>
              </w:rPr>
            </w:pPr>
            <w:r w:rsidRPr="00FD507C">
              <w:rPr>
                <w:rFonts w:cstheme="minorHAnsi"/>
                <w:b/>
                <w:sz w:val="20"/>
                <w:szCs w:val="20"/>
                <w:lang w:val="en-US"/>
              </w:rPr>
              <w:t>DAS</w:t>
            </w:r>
            <w:r w:rsidRPr="00FD507C">
              <w:rPr>
                <w:rFonts w:cstheme="minorHAnsi"/>
                <w:b/>
                <w:sz w:val="20"/>
                <w:szCs w:val="20"/>
                <w:lang w:val="en-US"/>
              </w:rPr>
              <w:tab/>
              <w:t xml:space="preserve">: score … </w:t>
            </w:r>
            <w:r w:rsidRPr="00FA14AD">
              <w:rPr>
                <w:rFonts w:cstheme="minorHAnsi"/>
                <w:b/>
                <w:sz w:val="20"/>
                <w:szCs w:val="20"/>
              </w:rPr>
              <w:t>=&gt; invoerveld/</w:t>
            </w:r>
            <w:proofErr w:type="spellStart"/>
            <w:r w:rsidRPr="00FA14AD">
              <w:rPr>
                <w:rFonts w:cstheme="minorHAnsi"/>
                <w:b/>
                <w:sz w:val="20"/>
                <w:szCs w:val="20"/>
              </w:rPr>
              <w:t>scrollveld</w:t>
            </w:r>
            <w:proofErr w:type="spellEnd"/>
            <w:r w:rsidRPr="00FA14AD">
              <w:rPr>
                <w:rFonts w:cstheme="minorHAnsi"/>
                <w:b/>
                <w:sz w:val="20"/>
                <w:szCs w:val="20"/>
              </w:rPr>
              <w:t xml:space="preserve"> (van 4-20)</w:t>
            </w:r>
          </w:p>
          <w:p w:rsidR="00FA14AD" w:rsidRDefault="00FA14AD" w:rsidP="00FA14AD">
            <w:pPr>
              <w:rPr>
                <w:rFonts w:cstheme="minorHAnsi"/>
                <w:b/>
                <w:sz w:val="20"/>
                <w:szCs w:val="20"/>
              </w:rPr>
            </w:pPr>
            <w:r w:rsidRPr="00FA14AD">
              <w:rPr>
                <w:rFonts w:cstheme="minorHAnsi"/>
                <w:b/>
                <w:sz w:val="20"/>
                <w:szCs w:val="20"/>
              </w:rPr>
              <w:t>K-ATB     : score … =&gt; invoerveld/</w:t>
            </w:r>
            <w:proofErr w:type="spellStart"/>
            <w:r w:rsidRPr="00FA14AD">
              <w:rPr>
                <w:rFonts w:cstheme="minorHAnsi"/>
                <w:b/>
                <w:sz w:val="20"/>
                <w:szCs w:val="20"/>
              </w:rPr>
              <w:t>scrollveld</w:t>
            </w:r>
            <w:proofErr w:type="spellEnd"/>
            <w:r w:rsidRPr="00FA14AD">
              <w:rPr>
                <w:rFonts w:cstheme="minorHAnsi"/>
                <w:b/>
                <w:sz w:val="20"/>
                <w:szCs w:val="20"/>
              </w:rPr>
              <w:t xml:space="preserve"> (van 9-45)                               </w:t>
            </w:r>
          </w:p>
          <w:p w:rsidR="005E70BE" w:rsidRPr="004E3319" w:rsidRDefault="00FA14AD" w:rsidP="00FA14AD">
            <w:pPr>
              <w:rPr>
                <w:rFonts w:cstheme="minorHAnsi"/>
                <w:sz w:val="20"/>
                <w:szCs w:val="20"/>
              </w:rPr>
            </w:pPr>
            <w:r w:rsidRPr="00FA14AD">
              <w:rPr>
                <w:rFonts w:cstheme="minorHAnsi"/>
                <w:b/>
                <w:sz w:val="20"/>
                <w:szCs w:val="20"/>
              </w:rPr>
              <w:t>DPFR</w:t>
            </w:r>
            <w:r>
              <w:rPr>
                <w:rFonts w:cstheme="minorHAnsi"/>
                <w:b/>
                <w:sz w:val="20"/>
                <w:szCs w:val="20"/>
              </w:rPr>
              <w:tab/>
            </w:r>
            <w:r w:rsidRPr="00FA14AD">
              <w:rPr>
                <w:rFonts w:cstheme="minorHAnsi"/>
                <w:b/>
                <w:sz w:val="20"/>
                <w:szCs w:val="20"/>
              </w:rPr>
              <w:t>: score … =&gt; invoerveld/</w:t>
            </w:r>
            <w:proofErr w:type="spellStart"/>
            <w:r w:rsidRPr="00FA14AD">
              <w:rPr>
                <w:rFonts w:cstheme="minorHAnsi"/>
                <w:b/>
                <w:sz w:val="20"/>
                <w:szCs w:val="20"/>
              </w:rPr>
              <w:t>scrollveld</w:t>
            </w:r>
            <w:proofErr w:type="spellEnd"/>
            <w:r w:rsidRPr="00FA14AD">
              <w:rPr>
                <w:rFonts w:cstheme="minorHAnsi"/>
                <w:b/>
                <w:sz w:val="20"/>
                <w:szCs w:val="20"/>
              </w:rPr>
              <w:t xml:space="preserve"> (van 1-7)</w:t>
            </w:r>
          </w:p>
        </w:tc>
        <w:tc>
          <w:tcPr>
            <w:tcW w:w="1036" w:type="dxa"/>
          </w:tcPr>
          <w:p w:rsidR="005E70BE" w:rsidRPr="00226F34" w:rsidRDefault="005E70BE" w:rsidP="00FA14AD">
            <w:pPr>
              <w:rPr>
                <w:rFonts w:cstheme="minorHAnsi"/>
                <w:color w:val="000000"/>
                <w:sz w:val="20"/>
                <w:szCs w:val="20"/>
              </w:rPr>
            </w:pP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p w:rsidR="00FA14AD" w:rsidRPr="00FA14AD" w:rsidRDefault="00FA14AD" w:rsidP="00FA14AD">
      <w:pPr>
        <w:rPr>
          <w:b/>
          <w:sz w:val="16"/>
          <w:szCs w:val="16"/>
          <w:u w:val="single"/>
        </w:rPr>
      </w:pPr>
      <w:r w:rsidRPr="00FA14AD">
        <w:rPr>
          <w:b/>
          <w:sz w:val="16"/>
          <w:szCs w:val="16"/>
          <w:u w:val="single"/>
        </w:rPr>
        <w:t xml:space="preserve">Let op het volgende bij het inregelen: </w:t>
      </w:r>
    </w:p>
    <w:p w:rsidR="00FA14AD" w:rsidRDefault="00FA14AD" w:rsidP="00FA14AD">
      <w:pPr>
        <w:rPr>
          <w:sz w:val="16"/>
          <w:szCs w:val="16"/>
        </w:rPr>
      </w:pPr>
      <w:r>
        <w:rPr>
          <w:sz w:val="16"/>
          <w:szCs w:val="16"/>
        </w:rPr>
        <w:t xml:space="preserve">- </w:t>
      </w:r>
      <w:r w:rsidRPr="00FA14AD">
        <w:rPr>
          <w:sz w:val="16"/>
          <w:szCs w:val="16"/>
        </w:rPr>
        <w:t>alle vier de scores moeten worden ingevuld.</w:t>
      </w:r>
      <w:r>
        <w:rPr>
          <w:sz w:val="16"/>
          <w:szCs w:val="16"/>
        </w:rPr>
        <w:br/>
      </w:r>
      <w:r w:rsidRPr="00176104">
        <w:rPr>
          <w:sz w:val="18"/>
          <w:szCs w:val="16"/>
        </w:rPr>
        <w:t xml:space="preserve">- </w:t>
      </w:r>
      <w:r w:rsidRPr="00176104">
        <w:rPr>
          <w:b/>
          <w:sz w:val="18"/>
          <w:szCs w:val="16"/>
        </w:rPr>
        <w:t>naar stap 3</w:t>
      </w:r>
      <w:r w:rsidRPr="00176104">
        <w:rPr>
          <w:sz w:val="18"/>
          <w:szCs w:val="16"/>
        </w:rPr>
        <w:t xml:space="preserve"> </w:t>
      </w:r>
      <w:r w:rsidRPr="00FA14AD">
        <w:rPr>
          <w:sz w:val="16"/>
          <w:szCs w:val="16"/>
        </w:rPr>
        <w:t>als de scores van tenminste drie van de vier angstlijsten op de grenswaarden of hoger liggen.</w:t>
      </w:r>
      <w:r>
        <w:rPr>
          <w:sz w:val="16"/>
          <w:szCs w:val="16"/>
        </w:rPr>
        <w:br/>
      </w:r>
      <w:r w:rsidRPr="00FA14AD">
        <w:rPr>
          <w:sz w:val="16"/>
          <w:szCs w:val="16"/>
        </w:rPr>
        <w:t>In cijfers betekent dit: AS = 8-10; DAS = 15 - 20; K-ATB = 28 - 45 en DPFR = 5 - 7.</w:t>
      </w:r>
      <w:r>
        <w:rPr>
          <w:sz w:val="16"/>
          <w:szCs w:val="16"/>
        </w:rPr>
        <w:br/>
      </w:r>
      <w:r w:rsidRPr="00176104">
        <w:rPr>
          <w:b/>
          <w:color w:val="FF0000"/>
          <w:sz w:val="16"/>
          <w:szCs w:val="16"/>
        </w:rPr>
        <w:t xml:space="preserve">- Voldoen ze niet dan geldt </w:t>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r>
      <w:r w:rsidRPr="00176104">
        <w:rPr>
          <w:b/>
          <w:color w:val="FF0000"/>
          <w:sz w:val="16"/>
          <w:szCs w:val="16"/>
        </w:rPr>
        <w:tab/>
        <w:t>A47</w:t>
      </w:r>
    </w:p>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Heeft u of de verwijzend zorgverlener eerder een machtiging ontvangen of machtigingsvrij gedeclareerd voor dezelfde problematiek?</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FA14AD" w:rsidRDefault="00FA14AD" w:rsidP="00FA14AD">
            <w:pPr>
              <w:rPr>
                <w:rFonts w:cstheme="minorHAnsi"/>
                <w:b/>
                <w:sz w:val="20"/>
                <w:szCs w:val="20"/>
              </w:rPr>
            </w:pPr>
            <w:r>
              <w:rPr>
                <w:rFonts w:cstheme="minorHAnsi"/>
                <w:b/>
                <w:sz w:val="20"/>
                <w:szCs w:val="20"/>
              </w:rPr>
              <w:t>A</w:t>
            </w:r>
            <w:r w:rsidRPr="00FA14AD">
              <w:rPr>
                <w:rFonts w:cstheme="minorHAnsi"/>
                <w:sz w:val="20"/>
                <w:szCs w:val="20"/>
              </w:rPr>
              <w:t xml:space="preserve"> Ja</w:t>
            </w:r>
          </w:p>
          <w:p w:rsidR="00FA14AD" w:rsidRPr="00FA14AD" w:rsidRDefault="00FA14AD" w:rsidP="00FA14AD">
            <w:pPr>
              <w:rPr>
                <w:rFonts w:cstheme="minorHAnsi"/>
                <w:b/>
                <w:sz w:val="20"/>
                <w:szCs w:val="20"/>
              </w:rPr>
            </w:pPr>
            <w:r>
              <w:rPr>
                <w:rFonts w:cstheme="minorHAnsi"/>
                <w:b/>
                <w:sz w:val="20"/>
                <w:szCs w:val="20"/>
              </w:rPr>
              <w:t>B</w:t>
            </w:r>
            <w:r w:rsidRPr="00FA14AD">
              <w:rPr>
                <w:rFonts w:cstheme="minorHAnsi"/>
                <w:sz w:val="20"/>
                <w:szCs w:val="20"/>
              </w:rPr>
              <w:t xml:space="preserve"> Nee</w:t>
            </w:r>
          </w:p>
          <w:p w:rsidR="005E70BE" w:rsidRPr="004E3319" w:rsidRDefault="00FA14AD" w:rsidP="00FA14AD">
            <w:pPr>
              <w:rPr>
                <w:rFonts w:cstheme="minorHAnsi"/>
                <w:sz w:val="20"/>
                <w:szCs w:val="20"/>
              </w:rPr>
            </w:pPr>
            <w:r>
              <w:rPr>
                <w:rFonts w:cstheme="minorHAnsi"/>
                <w:b/>
                <w:sz w:val="20"/>
                <w:szCs w:val="20"/>
              </w:rPr>
              <w:t>C</w:t>
            </w:r>
            <w:r w:rsidRPr="00FA14AD">
              <w:rPr>
                <w:rFonts w:cstheme="minorHAnsi"/>
                <w:sz w:val="20"/>
                <w:szCs w:val="20"/>
              </w:rPr>
              <w:t xml:space="preserve"> Onbekend</w:t>
            </w:r>
          </w:p>
        </w:tc>
        <w:tc>
          <w:tcPr>
            <w:tcW w:w="1036" w:type="dxa"/>
          </w:tcPr>
          <w:p w:rsidR="005E70BE" w:rsidRDefault="00FA14AD" w:rsidP="00FA14AD">
            <w:pPr>
              <w:rPr>
                <w:rFonts w:cstheme="minorHAnsi"/>
                <w:color w:val="000000"/>
                <w:sz w:val="20"/>
                <w:szCs w:val="20"/>
              </w:rPr>
            </w:pPr>
            <w:r>
              <w:rPr>
                <w:rFonts w:cstheme="minorHAnsi"/>
                <w:color w:val="000000"/>
                <w:sz w:val="20"/>
                <w:szCs w:val="20"/>
              </w:rPr>
              <w:t>Naar 4</w:t>
            </w:r>
          </w:p>
          <w:p w:rsidR="00FA14AD" w:rsidRDefault="00FA14AD" w:rsidP="00FA14AD">
            <w:pPr>
              <w:rPr>
                <w:rFonts w:cstheme="minorHAnsi"/>
                <w:color w:val="000000"/>
                <w:sz w:val="20"/>
                <w:szCs w:val="20"/>
              </w:rPr>
            </w:pPr>
            <w:r>
              <w:rPr>
                <w:rFonts w:cstheme="minorHAnsi"/>
                <w:color w:val="000000"/>
                <w:sz w:val="20"/>
                <w:szCs w:val="20"/>
              </w:rPr>
              <w:t>Naar 6</w:t>
            </w:r>
          </w:p>
          <w:p w:rsidR="00FA14AD" w:rsidRPr="00226F34" w:rsidRDefault="00FA14AD" w:rsidP="00FA14AD">
            <w:pPr>
              <w:rPr>
                <w:rFonts w:cstheme="minorHAnsi"/>
                <w:color w:val="000000"/>
                <w:sz w:val="20"/>
                <w:szCs w:val="20"/>
              </w:rPr>
            </w:pPr>
            <w:r>
              <w:rPr>
                <w:rFonts w:cstheme="minorHAnsi"/>
                <w:color w:val="000000"/>
                <w:sz w:val="20"/>
                <w:szCs w:val="20"/>
              </w:rPr>
              <w:t>Naar 6</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Hoeveel uren of welke prestatiecode(s) zijn er tot nu toe gemachtigd of machtigingsvrij gedeclareerd?</w:t>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BF0A8D" w:rsidRDefault="005E70BE" w:rsidP="00FA14AD">
            <w:pPr>
              <w:rPr>
                <w:rFonts w:cstheme="minorHAnsi"/>
                <w:sz w:val="20"/>
                <w:szCs w:val="20"/>
              </w:rPr>
            </w:pPr>
            <w:r w:rsidRPr="00BF0A8D">
              <w:rPr>
                <w:rFonts w:cstheme="minorHAnsi"/>
                <w:b/>
                <w:sz w:val="20"/>
                <w:szCs w:val="20"/>
              </w:rPr>
              <w:t>A</w:t>
            </w:r>
            <w:r w:rsidR="00FA14AD">
              <w:rPr>
                <w:rFonts w:cstheme="minorHAnsi"/>
                <w:b/>
                <w:sz w:val="20"/>
                <w:szCs w:val="20"/>
              </w:rPr>
              <w:t xml:space="preserve"> </w:t>
            </w:r>
            <w:r w:rsidR="00FA14AD" w:rsidRPr="00FA14AD">
              <w:rPr>
                <w:rFonts w:cstheme="minorHAnsi"/>
                <w:sz w:val="20"/>
                <w:szCs w:val="20"/>
              </w:rPr>
              <w:t>Uren (</w:t>
            </w:r>
            <w:proofErr w:type="spellStart"/>
            <w:r w:rsidR="00FA14AD" w:rsidRPr="00FA14AD">
              <w:rPr>
                <w:rFonts w:cstheme="minorHAnsi"/>
                <w:sz w:val="20"/>
                <w:szCs w:val="20"/>
              </w:rPr>
              <w:t>scrollveld</w:t>
            </w:r>
            <w:proofErr w:type="spellEnd"/>
            <w:r w:rsidR="00FA14AD" w:rsidRPr="00FA14AD">
              <w:rPr>
                <w:rFonts w:cstheme="minorHAnsi"/>
                <w:sz w:val="20"/>
                <w:szCs w:val="20"/>
              </w:rPr>
              <w:t xml:space="preserve"> in uren en minuten) verplicht veld</w:t>
            </w:r>
          </w:p>
          <w:p w:rsidR="005E70BE" w:rsidRPr="00BF0A8D" w:rsidRDefault="005E70BE" w:rsidP="00FA14AD">
            <w:pPr>
              <w:rPr>
                <w:rFonts w:cstheme="minorHAnsi"/>
                <w:sz w:val="20"/>
                <w:szCs w:val="20"/>
              </w:rPr>
            </w:pPr>
            <w:r w:rsidRPr="00BF0A8D">
              <w:rPr>
                <w:rFonts w:cstheme="minorHAnsi"/>
                <w:b/>
                <w:sz w:val="20"/>
                <w:szCs w:val="20"/>
              </w:rPr>
              <w:t>B</w:t>
            </w:r>
            <w:r w:rsidR="00FA14AD">
              <w:rPr>
                <w:rFonts w:cstheme="minorHAnsi"/>
                <w:b/>
                <w:sz w:val="20"/>
                <w:szCs w:val="20"/>
              </w:rPr>
              <w:t xml:space="preserve"> </w:t>
            </w:r>
            <w:r w:rsidR="00FA14AD" w:rsidRPr="00FA14AD">
              <w:rPr>
                <w:rFonts w:cstheme="minorHAnsi"/>
                <w:sz w:val="20"/>
                <w:szCs w:val="20"/>
              </w:rPr>
              <w:t>Prestatiecode(s)  verplicht tekstveld</w:t>
            </w:r>
          </w:p>
          <w:p w:rsidR="005E70BE" w:rsidRPr="004E3319" w:rsidRDefault="005E70BE" w:rsidP="00FA14AD">
            <w:pPr>
              <w:rPr>
                <w:rFonts w:cstheme="minorHAnsi"/>
                <w:sz w:val="20"/>
                <w:szCs w:val="20"/>
              </w:rPr>
            </w:pPr>
            <w:r w:rsidRPr="00BF0A8D">
              <w:rPr>
                <w:rFonts w:cstheme="minorHAnsi"/>
                <w:b/>
                <w:sz w:val="20"/>
                <w:szCs w:val="20"/>
              </w:rPr>
              <w:t>C</w:t>
            </w:r>
            <w:r w:rsidR="00FA14AD">
              <w:rPr>
                <w:rFonts w:cstheme="minorHAnsi"/>
                <w:b/>
                <w:sz w:val="20"/>
                <w:szCs w:val="20"/>
              </w:rPr>
              <w:t xml:space="preserve"> </w:t>
            </w:r>
            <w:r w:rsidR="00FA14AD" w:rsidRPr="00FA14AD">
              <w:rPr>
                <w:rFonts w:cstheme="minorHAnsi"/>
                <w:sz w:val="20"/>
                <w:szCs w:val="20"/>
              </w:rPr>
              <w:t>Onbekend bij de huidige aanvrager</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Alle naar 5</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Waarom wordt er een aanvullende aanvraag ingediend?</w:t>
            </w:r>
            <w:r w:rsidRPr="00FA14AD">
              <w:rPr>
                <w:rFonts w:cstheme="minorHAnsi"/>
                <w:b/>
                <w:color w:val="000000"/>
                <w:sz w:val="20"/>
                <w:szCs w:val="20"/>
              </w:rPr>
              <w:tab/>
            </w:r>
          </w:p>
        </w:tc>
      </w:tr>
      <w:tr w:rsidR="005E70BE" w:rsidRPr="00226F34" w:rsidTr="00FA14AD">
        <w:tc>
          <w:tcPr>
            <w:tcW w:w="6476" w:type="dxa"/>
          </w:tcPr>
          <w:p w:rsidR="005E70BE" w:rsidRPr="00226F34" w:rsidRDefault="005E70BE" w:rsidP="00FA14AD">
            <w:pPr>
              <w:rPr>
                <w:rFonts w:cstheme="minorHAnsi"/>
                <w:b/>
                <w:color w:val="C0504D"/>
                <w:sz w:val="20"/>
                <w:szCs w:val="20"/>
              </w:rPr>
            </w:pP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A14AD" w:rsidRDefault="00FA14AD" w:rsidP="00FA14AD">
            <w:pPr>
              <w:rPr>
                <w:rFonts w:cstheme="minorHAnsi"/>
                <w:sz w:val="20"/>
                <w:szCs w:val="20"/>
              </w:rPr>
            </w:pPr>
            <w:r w:rsidRPr="00FA14AD">
              <w:rPr>
                <w:rFonts w:cstheme="minorHAnsi"/>
                <w:sz w:val="20"/>
                <w:szCs w:val="20"/>
              </w:rPr>
              <w:t>motivatie&lt;verplicht tekstveld&gt;</w:t>
            </w:r>
          </w:p>
        </w:tc>
        <w:tc>
          <w:tcPr>
            <w:tcW w:w="1036" w:type="dxa"/>
          </w:tcPr>
          <w:p w:rsidR="005E70BE" w:rsidRPr="00226F34" w:rsidRDefault="00FA14AD" w:rsidP="00FA14AD">
            <w:pPr>
              <w:rPr>
                <w:rFonts w:cstheme="minorHAnsi"/>
                <w:color w:val="000000"/>
                <w:sz w:val="20"/>
                <w:szCs w:val="20"/>
              </w:rPr>
            </w:pPr>
            <w:r>
              <w:rPr>
                <w:rFonts w:cstheme="minorHAnsi"/>
                <w:color w:val="000000"/>
                <w:sz w:val="20"/>
                <w:szCs w:val="20"/>
              </w:rPr>
              <w:t>Naar 6</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FA14AD" w:rsidRPr="00226F34" w:rsidTr="00FA14AD">
        <w:tc>
          <w:tcPr>
            <w:tcW w:w="9062" w:type="dxa"/>
            <w:gridSpan w:val="3"/>
          </w:tcPr>
          <w:p w:rsidR="00FA14AD"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t>Maakt algehele anesthesie of intraveneuze sedatie deel uit van het behandelplan?</w:t>
            </w:r>
          </w:p>
        </w:tc>
      </w:tr>
      <w:tr w:rsidR="00FA14AD" w:rsidRPr="00226F34" w:rsidTr="00FA14AD">
        <w:tc>
          <w:tcPr>
            <w:tcW w:w="6476" w:type="dxa"/>
          </w:tcPr>
          <w:p w:rsidR="00FA14AD" w:rsidRPr="00226F34" w:rsidRDefault="00FA14AD" w:rsidP="00FA14AD">
            <w:pPr>
              <w:rPr>
                <w:rFonts w:cstheme="minorHAnsi"/>
                <w:b/>
                <w:color w:val="C0504D"/>
                <w:sz w:val="20"/>
                <w:szCs w:val="20"/>
              </w:rPr>
            </w:pPr>
          </w:p>
        </w:tc>
        <w:tc>
          <w:tcPr>
            <w:tcW w:w="1036" w:type="dxa"/>
          </w:tcPr>
          <w:p w:rsidR="00FA14AD" w:rsidRPr="00226F34" w:rsidRDefault="00FA14AD" w:rsidP="00FA14AD">
            <w:pPr>
              <w:rPr>
                <w:rFonts w:cstheme="minorHAnsi"/>
                <w:b/>
                <w:color w:val="00B050"/>
                <w:sz w:val="20"/>
                <w:szCs w:val="20"/>
              </w:rPr>
            </w:pPr>
            <w:r w:rsidRPr="00226F34">
              <w:rPr>
                <w:rFonts w:cstheme="minorHAnsi"/>
                <w:b/>
                <w:sz w:val="20"/>
                <w:szCs w:val="20"/>
              </w:rPr>
              <w:t>Routering</w:t>
            </w:r>
          </w:p>
        </w:tc>
        <w:tc>
          <w:tcPr>
            <w:tcW w:w="1550" w:type="dxa"/>
          </w:tcPr>
          <w:p w:rsidR="00FA14AD" w:rsidRPr="00226F34" w:rsidRDefault="00FA14AD" w:rsidP="00FA14AD">
            <w:pPr>
              <w:rPr>
                <w:rFonts w:cstheme="minorHAnsi"/>
                <w:b/>
                <w:color w:val="00B050"/>
                <w:sz w:val="20"/>
                <w:szCs w:val="20"/>
              </w:rPr>
            </w:pPr>
            <w:r w:rsidRPr="00226F34">
              <w:rPr>
                <w:rFonts w:cstheme="minorHAnsi"/>
                <w:b/>
                <w:sz w:val="20"/>
                <w:szCs w:val="20"/>
              </w:rPr>
              <w:t>JVC parameter</w:t>
            </w:r>
          </w:p>
        </w:tc>
      </w:tr>
      <w:tr w:rsidR="00FA14AD" w:rsidRPr="00226F34" w:rsidTr="00FA14AD">
        <w:tc>
          <w:tcPr>
            <w:tcW w:w="6476" w:type="dxa"/>
          </w:tcPr>
          <w:p w:rsidR="00FA14AD" w:rsidRPr="00BF0A8D" w:rsidRDefault="00FA14AD" w:rsidP="00FA14AD">
            <w:pPr>
              <w:rPr>
                <w:rFonts w:cstheme="minorHAnsi"/>
                <w:sz w:val="20"/>
                <w:szCs w:val="20"/>
              </w:rPr>
            </w:pPr>
            <w:r w:rsidRPr="00BF0A8D">
              <w:rPr>
                <w:rFonts w:cstheme="minorHAnsi"/>
                <w:b/>
                <w:sz w:val="20"/>
                <w:szCs w:val="20"/>
              </w:rPr>
              <w:t>A</w:t>
            </w:r>
            <w:r>
              <w:rPr>
                <w:rFonts w:cstheme="minorHAnsi"/>
                <w:b/>
                <w:sz w:val="20"/>
                <w:szCs w:val="20"/>
              </w:rPr>
              <w:t xml:space="preserve"> </w:t>
            </w:r>
            <w:r w:rsidRPr="00FA14AD">
              <w:rPr>
                <w:rFonts w:cstheme="minorHAnsi"/>
                <w:sz w:val="20"/>
                <w:szCs w:val="20"/>
              </w:rPr>
              <w:t>Ja, Algehele anesthesie</w:t>
            </w:r>
          </w:p>
          <w:p w:rsidR="00FA14AD" w:rsidRPr="00BF0A8D" w:rsidRDefault="00FA14AD" w:rsidP="00FA14AD">
            <w:pPr>
              <w:rPr>
                <w:rFonts w:cstheme="minorHAnsi"/>
                <w:sz w:val="20"/>
                <w:szCs w:val="20"/>
              </w:rPr>
            </w:pPr>
            <w:r w:rsidRPr="00BF0A8D">
              <w:rPr>
                <w:rFonts w:cstheme="minorHAnsi"/>
                <w:b/>
                <w:sz w:val="20"/>
                <w:szCs w:val="20"/>
              </w:rPr>
              <w:t>B</w:t>
            </w:r>
            <w:r w:rsidRPr="00FA14AD">
              <w:rPr>
                <w:rFonts w:cstheme="minorHAnsi"/>
                <w:sz w:val="20"/>
                <w:szCs w:val="20"/>
              </w:rPr>
              <w:t xml:space="preserve"> Ja, Intraveneuze sedatie</w:t>
            </w:r>
          </w:p>
          <w:p w:rsidR="00FA14AD" w:rsidRPr="004E3319" w:rsidRDefault="00FA14AD" w:rsidP="00FA14AD">
            <w:pPr>
              <w:rPr>
                <w:rFonts w:cstheme="minorHAnsi"/>
                <w:sz w:val="20"/>
                <w:szCs w:val="20"/>
              </w:rPr>
            </w:pPr>
            <w:r w:rsidRPr="00BF0A8D">
              <w:rPr>
                <w:rFonts w:cstheme="minorHAnsi"/>
                <w:b/>
                <w:sz w:val="20"/>
                <w:szCs w:val="20"/>
              </w:rPr>
              <w:t>C</w:t>
            </w:r>
            <w:r w:rsidRPr="00FA14AD">
              <w:rPr>
                <w:rFonts w:cstheme="minorHAnsi"/>
                <w:sz w:val="20"/>
                <w:szCs w:val="20"/>
              </w:rPr>
              <w:t xml:space="preserve"> Nee</w:t>
            </w:r>
          </w:p>
        </w:tc>
        <w:tc>
          <w:tcPr>
            <w:tcW w:w="1036" w:type="dxa"/>
          </w:tcPr>
          <w:p w:rsidR="00FA14AD" w:rsidRDefault="00FA14AD" w:rsidP="00FA14AD">
            <w:pPr>
              <w:rPr>
                <w:rFonts w:cstheme="minorHAnsi"/>
                <w:color w:val="000000"/>
                <w:sz w:val="20"/>
                <w:szCs w:val="20"/>
              </w:rPr>
            </w:pPr>
            <w:r>
              <w:rPr>
                <w:rFonts w:cstheme="minorHAnsi"/>
                <w:color w:val="000000"/>
                <w:sz w:val="20"/>
                <w:szCs w:val="20"/>
              </w:rPr>
              <w:t>Naar 7</w:t>
            </w:r>
          </w:p>
          <w:p w:rsidR="00FA14AD" w:rsidRDefault="00FA14AD" w:rsidP="00FA14AD">
            <w:pPr>
              <w:rPr>
                <w:rFonts w:cstheme="minorHAnsi"/>
                <w:color w:val="000000"/>
                <w:sz w:val="20"/>
                <w:szCs w:val="20"/>
              </w:rPr>
            </w:pPr>
            <w:r>
              <w:rPr>
                <w:rFonts w:cstheme="minorHAnsi"/>
                <w:color w:val="000000"/>
                <w:sz w:val="20"/>
                <w:szCs w:val="20"/>
              </w:rPr>
              <w:t>Naar 7</w:t>
            </w:r>
          </w:p>
          <w:p w:rsidR="00FA14AD" w:rsidRPr="00226F34" w:rsidRDefault="00FA14AD" w:rsidP="00FA14AD">
            <w:pPr>
              <w:rPr>
                <w:rFonts w:cstheme="minorHAnsi"/>
                <w:color w:val="000000"/>
                <w:sz w:val="20"/>
                <w:szCs w:val="20"/>
              </w:rPr>
            </w:pPr>
            <w:r>
              <w:rPr>
                <w:rFonts w:cstheme="minorHAnsi"/>
                <w:color w:val="000000"/>
                <w:sz w:val="20"/>
                <w:szCs w:val="20"/>
              </w:rPr>
              <w:t>Naar 11</w:t>
            </w:r>
          </w:p>
        </w:tc>
        <w:tc>
          <w:tcPr>
            <w:tcW w:w="1550" w:type="dxa"/>
          </w:tcPr>
          <w:p w:rsidR="00FA14AD" w:rsidRPr="00226F34" w:rsidRDefault="00FA14AD" w:rsidP="00FA14AD">
            <w:pPr>
              <w:rPr>
                <w:rFonts w:cstheme="minorHAnsi"/>
                <w:b/>
                <w:color w:val="000000"/>
                <w:sz w:val="20"/>
                <w:szCs w:val="20"/>
              </w:rPr>
            </w:pPr>
          </w:p>
        </w:tc>
      </w:tr>
    </w:tbl>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FA14AD" w:rsidRPr="00226F34" w:rsidTr="00FA14AD">
        <w:tc>
          <w:tcPr>
            <w:tcW w:w="9062" w:type="dxa"/>
            <w:gridSpan w:val="3"/>
          </w:tcPr>
          <w:p w:rsidR="00FA14AD" w:rsidRPr="00F36D1E" w:rsidRDefault="00FA14AD" w:rsidP="00FA14AD">
            <w:pPr>
              <w:pStyle w:val="Lijstalinea"/>
              <w:numPr>
                <w:ilvl w:val="0"/>
                <w:numId w:val="1"/>
              </w:numPr>
              <w:rPr>
                <w:rFonts w:cstheme="minorHAnsi"/>
                <w:b/>
                <w:color w:val="000000"/>
                <w:sz w:val="20"/>
                <w:szCs w:val="20"/>
              </w:rPr>
            </w:pPr>
            <w:r w:rsidRPr="00FA14AD">
              <w:rPr>
                <w:rFonts w:cstheme="minorHAnsi"/>
                <w:b/>
                <w:color w:val="000000"/>
                <w:sz w:val="20"/>
                <w:szCs w:val="20"/>
              </w:rPr>
              <w:lastRenderedPageBreak/>
              <w:t>Voldoet de praktijk en de praktijkvoering waar u werkzaam bent aan de kwaliteitsstandaarden die gesteld worden door de Nederlandse Vereniging van Anesthesiologie?</w:t>
            </w:r>
          </w:p>
        </w:tc>
      </w:tr>
      <w:tr w:rsidR="00FA14AD" w:rsidRPr="00226F34" w:rsidTr="00FA14AD">
        <w:tc>
          <w:tcPr>
            <w:tcW w:w="6476" w:type="dxa"/>
          </w:tcPr>
          <w:p w:rsidR="00FA14AD" w:rsidRPr="00226F34" w:rsidRDefault="00FA14AD" w:rsidP="00FA14AD">
            <w:pPr>
              <w:rPr>
                <w:rFonts w:cstheme="minorHAnsi"/>
                <w:b/>
                <w:color w:val="C0504D"/>
                <w:sz w:val="20"/>
                <w:szCs w:val="20"/>
              </w:rPr>
            </w:pPr>
          </w:p>
        </w:tc>
        <w:tc>
          <w:tcPr>
            <w:tcW w:w="1036" w:type="dxa"/>
          </w:tcPr>
          <w:p w:rsidR="00FA14AD" w:rsidRPr="00226F34" w:rsidRDefault="00FA14AD" w:rsidP="00FA14AD">
            <w:pPr>
              <w:rPr>
                <w:rFonts w:cstheme="minorHAnsi"/>
                <w:b/>
                <w:color w:val="00B050"/>
                <w:sz w:val="20"/>
                <w:szCs w:val="20"/>
              </w:rPr>
            </w:pPr>
            <w:r w:rsidRPr="00226F34">
              <w:rPr>
                <w:rFonts w:cstheme="minorHAnsi"/>
                <w:b/>
                <w:sz w:val="20"/>
                <w:szCs w:val="20"/>
              </w:rPr>
              <w:t>Routering</w:t>
            </w:r>
          </w:p>
        </w:tc>
        <w:tc>
          <w:tcPr>
            <w:tcW w:w="1550" w:type="dxa"/>
          </w:tcPr>
          <w:p w:rsidR="00FA14AD" w:rsidRPr="00226F34" w:rsidRDefault="00FA14AD" w:rsidP="00FA14AD">
            <w:pPr>
              <w:rPr>
                <w:rFonts w:cstheme="minorHAnsi"/>
                <w:b/>
                <w:color w:val="00B050"/>
                <w:sz w:val="20"/>
                <w:szCs w:val="20"/>
              </w:rPr>
            </w:pPr>
            <w:r w:rsidRPr="00226F34">
              <w:rPr>
                <w:rFonts w:cstheme="minorHAnsi"/>
                <w:b/>
                <w:sz w:val="20"/>
                <w:szCs w:val="20"/>
              </w:rPr>
              <w:t>JVC parameter</w:t>
            </w:r>
          </w:p>
        </w:tc>
      </w:tr>
      <w:tr w:rsidR="00FA14AD" w:rsidRPr="00226F34" w:rsidTr="00FA14AD">
        <w:tc>
          <w:tcPr>
            <w:tcW w:w="6476" w:type="dxa"/>
          </w:tcPr>
          <w:p w:rsidR="00FA14AD" w:rsidRPr="00BF0A8D" w:rsidRDefault="00FA14AD" w:rsidP="00FA14AD">
            <w:pPr>
              <w:rPr>
                <w:rFonts w:cstheme="minorHAnsi"/>
                <w:sz w:val="20"/>
                <w:szCs w:val="20"/>
              </w:rPr>
            </w:pPr>
            <w:r w:rsidRPr="00BF0A8D">
              <w:rPr>
                <w:rFonts w:cstheme="minorHAnsi"/>
                <w:b/>
                <w:sz w:val="20"/>
                <w:szCs w:val="20"/>
              </w:rPr>
              <w:t>A</w:t>
            </w:r>
            <w:r>
              <w:rPr>
                <w:rFonts w:cstheme="minorHAnsi"/>
                <w:b/>
                <w:sz w:val="20"/>
                <w:szCs w:val="20"/>
              </w:rPr>
              <w:t xml:space="preserve"> </w:t>
            </w:r>
            <w:r w:rsidRPr="00FA14AD">
              <w:rPr>
                <w:rFonts w:cstheme="minorHAnsi"/>
                <w:sz w:val="20"/>
                <w:szCs w:val="20"/>
              </w:rPr>
              <w:t>Ja</w:t>
            </w:r>
          </w:p>
          <w:p w:rsidR="00FA14AD" w:rsidRPr="004E3319" w:rsidRDefault="00FA14AD" w:rsidP="00FA14AD">
            <w:pPr>
              <w:rPr>
                <w:rFonts w:cstheme="minorHAnsi"/>
                <w:sz w:val="20"/>
                <w:szCs w:val="20"/>
              </w:rPr>
            </w:pPr>
            <w:r w:rsidRPr="00BF0A8D">
              <w:rPr>
                <w:rFonts w:cstheme="minorHAnsi"/>
                <w:b/>
                <w:sz w:val="20"/>
                <w:szCs w:val="20"/>
              </w:rPr>
              <w:t>B</w:t>
            </w:r>
            <w:r>
              <w:rPr>
                <w:rFonts w:cstheme="minorHAnsi"/>
                <w:b/>
                <w:sz w:val="20"/>
                <w:szCs w:val="20"/>
              </w:rPr>
              <w:t xml:space="preserve"> </w:t>
            </w:r>
            <w:r w:rsidRPr="00FA14AD">
              <w:rPr>
                <w:rFonts w:cstheme="minorHAnsi"/>
                <w:sz w:val="20"/>
                <w:szCs w:val="20"/>
              </w:rPr>
              <w:t>Nee</w:t>
            </w:r>
          </w:p>
        </w:tc>
        <w:tc>
          <w:tcPr>
            <w:tcW w:w="1036" w:type="dxa"/>
          </w:tcPr>
          <w:p w:rsidR="00FA14AD" w:rsidRDefault="004241B8" w:rsidP="00FA14AD">
            <w:pPr>
              <w:rPr>
                <w:rFonts w:cstheme="minorHAnsi"/>
                <w:color w:val="000000"/>
                <w:sz w:val="20"/>
                <w:szCs w:val="20"/>
              </w:rPr>
            </w:pPr>
            <w:r>
              <w:rPr>
                <w:rFonts w:cstheme="minorHAnsi"/>
                <w:color w:val="000000"/>
                <w:sz w:val="20"/>
                <w:szCs w:val="20"/>
              </w:rPr>
              <w:t>Naar 8</w:t>
            </w:r>
          </w:p>
          <w:p w:rsidR="004241B8" w:rsidRPr="00226F34" w:rsidRDefault="004241B8" w:rsidP="00FA14AD">
            <w:pPr>
              <w:rPr>
                <w:rFonts w:cstheme="minorHAnsi"/>
                <w:color w:val="000000"/>
                <w:sz w:val="20"/>
                <w:szCs w:val="20"/>
              </w:rPr>
            </w:pPr>
            <w:r>
              <w:rPr>
                <w:rFonts w:cstheme="minorHAnsi"/>
                <w:color w:val="000000"/>
                <w:sz w:val="20"/>
                <w:szCs w:val="20"/>
              </w:rPr>
              <w:t>Naar A81</w:t>
            </w:r>
          </w:p>
        </w:tc>
        <w:tc>
          <w:tcPr>
            <w:tcW w:w="1550" w:type="dxa"/>
          </w:tcPr>
          <w:p w:rsidR="00FA14AD" w:rsidRPr="00226F34" w:rsidRDefault="00FA14AD" w:rsidP="00FA14AD">
            <w:pPr>
              <w:rPr>
                <w:rFonts w:cstheme="minorHAnsi"/>
                <w:b/>
                <w:color w:val="000000"/>
                <w:sz w:val="20"/>
                <w:szCs w:val="20"/>
              </w:rPr>
            </w:pPr>
          </w:p>
        </w:tc>
      </w:tr>
    </w:tbl>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241B8" w:rsidRPr="00226F34" w:rsidTr="00035620">
        <w:tc>
          <w:tcPr>
            <w:tcW w:w="9062" w:type="dxa"/>
            <w:gridSpan w:val="3"/>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 xml:space="preserve">Heeft er al eerder een tandheelkundige behandeling onder algehele anesthesie/intraveneuze sedatie plaatsgevonden?  </w:t>
            </w:r>
          </w:p>
        </w:tc>
      </w:tr>
      <w:tr w:rsidR="004241B8" w:rsidRPr="00226F34" w:rsidTr="00035620">
        <w:tc>
          <w:tcPr>
            <w:tcW w:w="6476" w:type="dxa"/>
          </w:tcPr>
          <w:p w:rsidR="004241B8" w:rsidRPr="00226F34" w:rsidRDefault="004241B8" w:rsidP="00035620">
            <w:pPr>
              <w:rPr>
                <w:rFonts w:cstheme="minorHAnsi"/>
                <w:b/>
                <w:color w:val="C0504D"/>
                <w:sz w:val="20"/>
                <w:szCs w:val="20"/>
              </w:rPr>
            </w:pPr>
          </w:p>
        </w:tc>
        <w:tc>
          <w:tcPr>
            <w:tcW w:w="103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c>
          <w:tcPr>
            <w:tcW w:w="1550" w:type="dxa"/>
          </w:tcPr>
          <w:p w:rsidR="004241B8" w:rsidRPr="00226F34" w:rsidRDefault="004241B8" w:rsidP="00035620">
            <w:pPr>
              <w:rPr>
                <w:rFonts w:cstheme="minorHAnsi"/>
                <w:b/>
                <w:color w:val="00B050"/>
                <w:sz w:val="20"/>
                <w:szCs w:val="20"/>
              </w:rPr>
            </w:pPr>
            <w:r w:rsidRPr="00226F34">
              <w:rPr>
                <w:rFonts w:cstheme="minorHAnsi"/>
                <w:b/>
                <w:sz w:val="20"/>
                <w:szCs w:val="20"/>
              </w:rPr>
              <w:t>JVC parameter</w:t>
            </w:r>
          </w:p>
        </w:tc>
      </w:tr>
      <w:tr w:rsidR="004241B8" w:rsidRPr="00226F34" w:rsidTr="00035620">
        <w:tc>
          <w:tcPr>
            <w:tcW w:w="6476" w:type="dxa"/>
          </w:tcPr>
          <w:p w:rsidR="004241B8" w:rsidRPr="00BF0A8D" w:rsidRDefault="004241B8" w:rsidP="00035620">
            <w:pPr>
              <w:rPr>
                <w:rFonts w:cstheme="minorHAnsi"/>
                <w:sz w:val="20"/>
                <w:szCs w:val="20"/>
              </w:rPr>
            </w:pPr>
            <w:r w:rsidRPr="00BF0A8D">
              <w:rPr>
                <w:rFonts w:cstheme="minorHAnsi"/>
                <w:b/>
                <w:sz w:val="20"/>
                <w:szCs w:val="20"/>
              </w:rPr>
              <w:t>A</w:t>
            </w:r>
            <w:r>
              <w:rPr>
                <w:rFonts w:cstheme="minorHAnsi"/>
                <w:b/>
                <w:sz w:val="20"/>
                <w:szCs w:val="20"/>
              </w:rPr>
              <w:t xml:space="preserve"> </w:t>
            </w:r>
            <w:r w:rsidRPr="004241B8">
              <w:rPr>
                <w:rFonts w:cstheme="minorHAnsi"/>
                <w:sz w:val="20"/>
                <w:szCs w:val="20"/>
              </w:rPr>
              <w:t>Ja, invoerveld/</w:t>
            </w:r>
            <w:proofErr w:type="spellStart"/>
            <w:r w:rsidRPr="004241B8">
              <w:rPr>
                <w:rFonts w:cstheme="minorHAnsi"/>
                <w:sz w:val="20"/>
                <w:szCs w:val="20"/>
              </w:rPr>
              <w:t>scrollveld</w:t>
            </w:r>
            <w:proofErr w:type="spellEnd"/>
            <w:r w:rsidRPr="004241B8">
              <w:rPr>
                <w:rFonts w:cstheme="minorHAnsi"/>
                <w:sz w:val="20"/>
                <w:szCs w:val="20"/>
              </w:rPr>
              <w:t xml:space="preserve"> (van 1-5)</w:t>
            </w:r>
            <w:r w:rsidRPr="004241B8">
              <w:rPr>
                <w:rFonts w:cstheme="minorHAnsi"/>
                <w:b/>
                <w:sz w:val="20"/>
                <w:szCs w:val="20"/>
              </w:rPr>
              <w:tab/>
            </w:r>
          </w:p>
          <w:p w:rsidR="004241B8" w:rsidRPr="004E3319" w:rsidRDefault="004241B8" w:rsidP="00035620">
            <w:pPr>
              <w:rPr>
                <w:rFonts w:cstheme="minorHAnsi"/>
                <w:sz w:val="20"/>
                <w:szCs w:val="20"/>
              </w:rPr>
            </w:pPr>
            <w:r w:rsidRPr="00BF0A8D">
              <w:rPr>
                <w:rFonts w:cstheme="minorHAnsi"/>
                <w:b/>
                <w:sz w:val="20"/>
                <w:szCs w:val="20"/>
              </w:rPr>
              <w:t>B</w:t>
            </w:r>
            <w:r>
              <w:rPr>
                <w:rFonts w:cstheme="minorHAnsi"/>
                <w:b/>
                <w:sz w:val="20"/>
                <w:szCs w:val="20"/>
              </w:rPr>
              <w:t xml:space="preserve"> </w:t>
            </w:r>
            <w:r w:rsidRPr="00FA14AD">
              <w:rPr>
                <w:rFonts w:cstheme="minorHAnsi"/>
                <w:sz w:val="20"/>
                <w:szCs w:val="20"/>
              </w:rPr>
              <w:t>Nee</w:t>
            </w:r>
          </w:p>
        </w:tc>
        <w:tc>
          <w:tcPr>
            <w:tcW w:w="1036" w:type="dxa"/>
          </w:tcPr>
          <w:p w:rsidR="004241B8" w:rsidRDefault="004241B8" w:rsidP="00035620">
            <w:pPr>
              <w:rPr>
                <w:rFonts w:cstheme="minorHAnsi"/>
                <w:color w:val="000000"/>
                <w:sz w:val="20"/>
                <w:szCs w:val="20"/>
              </w:rPr>
            </w:pPr>
            <w:r>
              <w:rPr>
                <w:rFonts w:cstheme="minorHAnsi"/>
                <w:color w:val="000000"/>
                <w:sz w:val="20"/>
                <w:szCs w:val="20"/>
              </w:rPr>
              <w:t>Naar 9</w:t>
            </w:r>
          </w:p>
          <w:p w:rsidR="004241B8" w:rsidRPr="00226F34" w:rsidRDefault="004241B8" w:rsidP="00035620">
            <w:pPr>
              <w:rPr>
                <w:rFonts w:cstheme="minorHAnsi"/>
                <w:color w:val="000000"/>
                <w:sz w:val="20"/>
                <w:szCs w:val="20"/>
              </w:rPr>
            </w:pPr>
            <w:r>
              <w:rPr>
                <w:rFonts w:cstheme="minorHAnsi"/>
                <w:color w:val="000000"/>
                <w:sz w:val="20"/>
                <w:szCs w:val="20"/>
              </w:rPr>
              <w:t>Naar 10</w:t>
            </w:r>
          </w:p>
        </w:tc>
        <w:tc>
          <w:tcPr>
            <w:tcW w:w="1550" w:type="dxa"/>
          </w:tcPr>
          <w:p w:rsidR="004241B8" w:rsidRPr="00226F34" w:rsidRDefault="004241B8" w:rsidP="00035620">
            <w:pPr>
              <w:rPr>
                <w:rFonts w:cstheme="minorHAnsi"/>
                <w:b/>
                <w:color w:val="000000"/>
                <w:sz w:val="20"/>
                <w:szCs w:val="20"/>
              </w:rPr>
            </w:pPr>
          </w:p>
        </w:tc>
      </w:tr>
    </w:tbl>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241B8" w:rsidRPr="00226F34" w:rsidTr="00035620">
        <w:tc>
          <w:tcPr>
            <w:tcW w:w="9062" w:type="dxa"/>
            <w:gridSpan w:val="3"/>
          </w:tcPr>
          <w:p w:rsidR="004241B8" w:rsidRPr="00F36D1E" w:rsidRDefault="004241B8" w:rsidP="0054223B">
            <w:pPr>
              <w:pStyle w:val="Lijstalinea"/>
              <w:numPr>
                <w:ilvl w:val="0"/>
                <w:numId w:val="1"/>
              </w:numPr>
              <w:rPr>
                <w:rFonts w:cstheme="minorHAnsi"/>
                <w:b/>
                <w:color w:val="000000"/>
                <w:sz w:val="20"/>
                <w:szCs w:val="20"/>
              </w:rPr>
            </w:pPr>
            <w:r w:rsidRPr="004241B8">
              <w:rPr>
                <w:rFonts w:cstheme="minorHAnsi"/>
                <w:b/>
                <w:color w:val="000000"/>
                <w:sz w:val="20"/>
                <w:szCs w:val="20"/>
              </w:rPr>
              <w:t xml:space="preserve">Wat is de reden dat algehele anesthesie/intraveneuze sedatie </w:t>
            </w:r>
            <w:r w:rsidR="0054223B">
              <w:rPr>
                <w:rFonts w:cstheme="minorHAnsi"/>
                <w:b/>
                <w:color w:val="000000"/>
                <w:sz w:val="20"/>
                <w:szCs w:val="20"/>
              </w:rPr>
              <w:t>opnieuw is geïndiceerd</w:t>
            </w:r>
            <w:r w:rsidRPr="004241B8">
              <w:rPr>
                <w:rFonts w:cstheme="minorHAnsi"/>
                <w:b/>
                <w:color w:val="000000"/>
                <w:sz w:val="20"/>
                <w:szCs w:val="20"/>
              </w:rPr>
              <w:t>?</w:t>
            </w:r>
          </w:p>
        </w:tc>
      </w:tr>
      <w:tr w:rsidR="004241B8" w:rsidRPr="00226F34" w:rsidTr="00035620">
        <w:tc>
          <w:tcPr>
            <w:tcW w:w="6476" w:type="dxa"/>
          </w:tcPr>
          <w:p w:rsidR="004241B8" w:rsidRPr="00226F34" w:rsidRDefault="004241B8" w:rsidP="00035620">
            <w:pPr>
              <w:rPr>
                <w:rFonts w:cstheme="minorHAnsi"/>
                <w:b/>
                <w:color w:val="C0504D"/>
                <w:sz w:val="20"/>
                <w:szCs w:val="20"/>
              </w:rPr>
            </w:pPr>
          </w:p>
        </w:tc>
        <w:tc>
          <w:tcPr>
            <w:tcW w:w="103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c>
          <w:tcPr>
            <w:tcW w:w="1550" w:type="dxa"/>
          </w:tcPr>
          <w:p w:rsidR="004241B8" w:rsidRPr="00226F34" w:rsidRDefault="004241B8" w:rsidP="00035620">
            <w:pPr>
              <w:rPr>
                <w:rFonts w:cstheme="minorHAnsi"/>
                <w:b/>
                <w:color w:val="00B050"/>
                <w:sz w:val="20"/>
                <w:szCs w:val="20"/>
              </w:rPr>
            </w:pPr>
            <w:r w:rsidRPr="00226F34">
              <w:rPr>
                <w:rFonts w:cstheme="minorHAnsi"/>
                <w:b/>
                <w:sz w:val="20"/>
                <w:szCs w:val="20"/>
              </w:rPr>
              <w:t>JVC parameter</w:t>
            </w:r>
          </w:p>
        </w:tc>
      </w:tr>
      <w:tr w:rsidR="004241B8" w:rsidRPr="00226F34" w:rsidTr="00035620">
        <w:tc>
          <w:tcPr>
            <w:tcW w:w="6476" w:type="dxa"/>
          </w:tcPr>
          <w:p w:rsidR="004241B8" w:rsidRPr="004241B8" w:rsidRDefault="004241B8" w:rsidP="00035620">
            <w:pPr>
              <w:rPr>
                <w:rFonts w:cstheme="minorHAnsi"/>
                <w:sz w:val="20"/>
                <w:szCs w:val="20"/>
              </w:rPr>
            </w:pPr>
            <w:r w:rsidRPr="004241B8">
              <w:rPr>
                <w:rFonts w:cstheme="minorHAnsi"/>
                <w:sz w:val="20"/>
                <w:szCs w:val="20"/>
              </w:rPr>
              <w:t>motivatie&lt;verplicht tekstveld&gt;</w:t>
            </w:r>
          </w:p>
        </w:tc>
        <w:tc>
          <w:tcPr>
            <w:tcW w:w="1036" w:type="dxa"/>
          </w:tcPr>
          <w:p w:rsidR="004241B8" w:rsidRPr="00226F34" w:rsidRDefault="004241B8" w:rsidP="00035620">
            <w:pPr>
              <w:rPr>
                <w:rFonts w:cstheme="minorHAnsi"/>
                <w:color w:val="000000"/>
                <w:sz w:val="20"/>
                <w:szCs w:val="20"/>
              </w:rPr>
            </w:pPr>
            <w:r>
              <w:rPr>
                <w:rFonts w:cstheme="minorHAnsi"/>
                <w:color w:val="000000"/>
                <w:sz w:val="20"/>
                <w:szCs w:val="20"/>
              </w:rPr>
              <w:t>Naar 10</w:t>
            </w:r>
          </w:p>
        </w:tc>
        <w:tc>
          <w:tcPr>
            <w:tcW w:w="1550" w:type="dxa"/>
          </w:tcPr>
          <w:p w:rsidR="004241B8" w:rsidRPr="00226F34" w:rsidRDefault="004241B8" w:rsidP="00035620">
            <w:pPr>
              <w:rPr>
                <w:rFonts w:cstheme="minorHAnsi"/>
                <w:b/>
                <w:color w:val="000000"/>
                <w:sz w:val="20"/>
                <w:szCs w:val="20"/>
              </w:rPr>
            </w:pPr>
          </w:p>
        </w:tc>
      </w:tr>
    </w:tbl>
    <w:p w:rsidR="00FA14AD" w:rsidRDefault="00FA14AD"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241B8" w:rsidRPr="00226F34" w:rsidTr="00035620">
        <w:tc>
          <w:tcPr>
            <w:tcW w:w="9062" w:type="dxa"/>
            <w:gridSpan w:val="3"/>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Staat de behandelaar in het register van de NVVK/VBTGG/NVGD?</w:t>
            </w:r>
          </w:p>
        </w:tc>
      </w:tr>
      <w:tr w:rsidR="004241B8" w:rsidRPr="00226F34" w:rsidTr="00035620">
        <w:tc>
          <w:tcPr>
            <w:tcW w:w="6476" w:type="dxa"/>
          </w:tcPr>
          <w:p w:rsidR="004241B8" w:rsidRPr="00226F34" w:rsidRDefault="004241B8" w:rsidP="00035620">
            <w:pPr>
              <w:rPr>
                <w:rFonts w:cstheme="minorHAnsi"/>
                <w:b/>
                <w:color w:val="C0504D"/>
                <w:sz w:val="20"/>
                <w:szCs w:val="20"/>
              </w:rPr>
            </w:pPr>
          </w:p>
        </w:tc>
        <w:tc>
          <w:tcPr>
            <w:tcW w:w="103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c>
          <w:tcPr>
            <w:tcW w:w="1550" w:type="dxa"/>
          </w:tcPr>
          <w:p w:rsidR="004241B8" w:rsidRPr="00226F34" w:rsidRDefault="004241B8" w:rsidP="00035620">
            <w:pPr>
              <w:rPr>
                <w:rFonts w:cstheme="minorHAnsi"/>
                <w:b/>
                <w:color w:val="00B050"/>
                <w:sz w:val="20"/>
                <w:szCs w:val="20"/>
              </w:rPr>
            </w:pPr>
            <w:r w:rsidRPr="00226F34">
              <w:rPr>
                <w:rFonts w:cstheme="minorHAnsi"/>
                <w:b/>
                <w:sz w:val="20"/>
                <w:szCs w:val="20"/>
              </w:rPr>
              <w:t>JVC parameter</w:t>
            </w:r>
          </w:p>
        </w:tc>
      </w:tr>
      <w:tr w:rsidR="004241B8" w:rsidRPr="00226F34" w:rsidTr="00035620">
        <w:tc>
          <w:tcPr>
            <w:tcW w:w="6476" w:type="dxa"/>
          </w:tcPr>
          <w:p w:rsidR="004241B8" w:rsidRPr="00BF0A8D" w:rsidRDefault="004241B8" w:rsidP="00035620">
            <w:pPr>
              <w:rPr>
                <w:rFonts w:cstheme="minorHAnsi"/>
                <w:sz w:val="20"/>
                <w:szCs w:val="20"/>
              </w:rPr>
            </w:pPr>
            <w:r w:rsidRPr="00BF0A8D">
              <w:rPr>
                <w:rFonts w:cstheme="minorHAnsi"/>
                <w:b/>
                <w:sz w:val="20"/>
                <w:szCs w:val="20"/>
              </w:rPr>
              <w:t>A</w:t>
            </w:r>
            <w:r>
              <w:rPr>
                <w:rFonts w:cstheme="minorHAnsi"/>
                <w:b/>
                <w:sz w:val="20"/>
                <w:szCs w:val="20"/>
              </w:rPr>
              <w:t xml:space="preserve"> </w:t>
            </w:r>
            <w:r w:rsidRPr="004241B8">
              <w:rPr>
                <w:rFonts w:cstheme="minorHAnsi"/>
                <w:sz w:val="20"/>
                <w:szCs w:val="20"/>
              </w:rPr>
              <w:t>Ja</w:t>
            </w:r>
            <w:r w:rsidRPr="004241B8">
              <w:rPr>
                <w:rFonts w:cstheme="minorHAnsi"/>
                <w:b/>
                <w:sz w:val="20"/>
                <w:szCs w:val="20"/>
              </w:rPr>
              <w:tab/>
            </w:r>
          </w:p>
          <w:p w:rsidR="004241B8" w:rsidRPr="004E3319" w:rsidRDefault="004241B8" w:rsidP="00035620">
            <w:pPr>
              <w:rPr>
                <w:rFonts w:cstheme="minorHAnsi"/>
                <w:sz w:val="20"/>
                <w:szCs w:val="20"/>
              </w:rPr>
            </w:pPr>
            <w:r w:rsidRPr="00BF0A8D">
              <w:rPr>
                <w:rFonts w:cstheme="minorHAnsi"/>
                <w:b/>
                <w:sz w:val="20"/>
                <w:szCs w:val="20"/>
              </w:rPr>
              <w:t>B</w:t>
            </w:r>
            <w:r>
              <w:rPr>
                <w:rFonts w:cstheme="minorHAnsi"/>
                <w:b/>
                <w:sz w:val="20"/>
                <w:szCs w:val="20"/>
              </w:rPr>
              <w:t xml:space="preserve"> </w:t>
            </w:r>
            <w:r w:rsidRPr="00FA14AD">
              <w:rPr>
                <w:rFonts w:cstheme="minorHAnsi"/>
                <w:sz w:val="20"/>
                <w:szCs w:val="20"/>
              </w:rPr>
              <w:t>Nee</w:t>
            </w:r>
          </w:p>
        </w:tc>
        <w:tc>
          <w:tcPr>
            <w:tcW w:w="1036" w:type="dxa"/>
          </w:tcPr>
          <w:p w:rsidR="004241B8" w:rsidRDefault="004241B8" w:rsidP="00035620">
            <w:pPr>
              <w:rPr>
                <w:rFonts w:cstheme="minorHAnsi"/>
                <w:color w:val="000000"/>
                <w:sz w:val="20"/>
                <w:szCs w:val="20"/>
              </w:rPr>
            </w:pPr>
            <w:r>
              <w:rPr>
                <w:rFonts w:cstheme="minorHAnsi"/>
                <w:color w:val="000000"/>
                <w:sz w:val="20"/>
                <w:szCs w:val="20"/>
              </w:rPr>
              <w:t>Naar 11</w:t>
            </w:r>
          </w:p>
          <w:p w:rsidR="004241B8" w:rsidRPr="00226F34" w:rsidRDefault="004241B8" w:rsidP="00035620">
            <w:pPr>
              <w:rPr>
                <w:rFonts w:cstheme="minorHAnsi"/>
                <w:color w:val="000000"/>
                <w:sz w:val="20"/>
                <w:szCs w:val="20"/>
              </w:rPr>
            </w:pPr>
            <w:r>
              <w:rPr>
                <w:rFonts w:cstheme="minorHAnsi"/>
                <w:color w:val="000000"/>
                <w:sz w:val="20"/>
                <w:szCs w:val="20"/>
              </w:rPr>
              <w:t>Naar Ann</w:t>
            </w:r>
          </w:p>
        </w:tc>
        <w:tc>
          <w:tcPr>
            <w:tcW w:w="1550" w:type="dxa"/>
          </w:tcPr>
          <w:p w:rsidR="004241B8" w:rsidRPr="00226F34" w:rsidRDefault="004241B8" w:rsidP="00035620">
            <w:pPr>
              <w:rPr>
                <w:rFonts w:cstheme="minorHAnsi"/>
                <w:b/>
                <w:color w:val="000000"/>
                <w:sz w:val="20"/>
                <w:szCs w:val="20"/>
              </w:rPr>
            </w:pP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4241B8" w:rsidRPr="00226F34" w:rsidTr="00035620">
        <w:tc>
          <w:tcPr>
            <w:tcW w:w="9062" w:type="dxa"/>
            <w:gridSpan w:val="3"/>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Wat is het behandelplan?</w:t>
            </w:r>
          </w:p>
        </w:tc>
      </w:tr>
      <w:tr w:rsidR="004241B8" w:rsidRPr="00226F34" w:rsidTr="00035620">
        <w:tc>
          <w:tcPr>
            <w:tcW w:w="6476" w:type="dxa"/>
          </w:tcPr>
          <w:p w:rsidR="004241B8" w:rsidRPr="00226F34" w:rsidRDefault="004241B8" w:rsidP="00035620">
            <w:pPr>
              <w:rPr>
                <w:rFonts w:cstheme="minorHAnsi"/>
                <w:b/>
                <w:color w:val="C0504D"/>
                <w:sz w:val="20"/>
                <w:szCs w:val="20"/>
              </w:rPr>
            </w:pPr>
          </w:p>
        </w:tc>
        <w:tc>
          <w:tcPr>
            <w:tcW w:w="103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c>
          <w:tcPr>
            <w:tcW w:w="1550" w:type="dxa"/>
          </w:tcPr>
          <w:p w:rsidR="004241B8" w:rsidRPr="00226F34" w:rsidRDefault="004241B8" w:rsidP="00035620">
            <w:pPr>
              <w:rPr>
                <w:rFonts w:cstheme="minorHAnsi"/>
                <w:b/>
                <w:color w:val="00B050"/>
                <w:sz w:val="20"/>
                <w:szCs w:val="20"/>
              </w:rPr>
            </w:pPr>
            <w:r w:rsidRPr="00226F34">
              <w:rPr>
                <w:rFonts w:cstheme="minorHAnsi"/>
                <w:b/>
                <w:sz w:val="20"/>
                <w:szCs w:val="20"/>
              </w:rPr>
              <w:t>JVC parameter</w:t>
            </w:r>
          </w:p>
        </w:tc>
      </w:tr>
      <w:tr w:rsidR="004241B8" w:rsidRPr="00226F34" w:rsidTr="00035620">
        <w:tc>
          <w:tcPr>
            <w:tcW w:w="6476" w:type="dxa"/>
          </w:tcPr>
          <w:p w:rsidR="004241B8" w:rsidRPr="004E3319" w:rsidRDefault="004241B8" w:rsidP="00035620">
            <w:pPr>
              <w:rPr>
                <w:rFonts w:cstheme="minorHAnsi"/>
                <w:sz w:val="20"/>
                <w:szCs w:val="20"/>
              </w:rPr>
            </w:pPr>
            <w:r w:rsidRPr="004241B8">
              <w:rPr>
                <w:rFonts w:cstheme="minorHAnsi"/>
                <w:sz w:val="20"/>
                <w:szCs w:val="20"/>
              </w:rPr>
              <w:t>motivatie&lt;verplicht tekstveld&gt;</w:t>
            </w:r>
          </w:p>
        </w:tc>
        <w:tc>
          <w:tcPr>
            <w:tcW w:w="1036" w:type="dxa"/>
          </w:tcPr>
          <w:p w:rsidR="004241B8" w:rsidRPr="00226F34" w:rsidRDefault="004241B8" w:rsidP="00035620">
            <w:pPr>
              <w:rPr>
                <w:rFonts w:cstheme="minorHAnsi"/>
                <w:color w:val="000000"/>
                <w:sz w:val="20"/>
                <w:szCs w:val="20"/>
              </w:rPr>
            </w:pPr>
            <w:r>
              <w:rPr>
                <w:rFonts w:cstheme="minorHAnsi"/>
                <w:color w:val="000000"/>
                <w:sz w:val="20"/>
                <w:szCs w:val="20"/>
              </w:rPr>
              <w:t>Naar 12</w:t>
            </w:r>
          </w:p>
        </w:tc>
        <w:tc>
          <w:tcPr>
            <w:tcW w:w="1550" w:type="dxa"/>
          </w:tcPr>
          <w:p w:rsidR="004241B8" w:rsidRPr="00226F34" w:rsidRDefault="004241B8" w:rsidP="00035620">
            <w:pPr>
              <w:rPr>
                <w:rFonts w:cstheme="minorHAnsi"/>
                <w:b/>
                <w:color w:val="000000"/>
                <w:sz w:val="20"/>
                <w:szCs w:val="20"/>
              </w:rPr>
            </w:pP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1036"/>
        <w:gridCol w:w="1550"/>
      </w:tblGrid>
      <w:tr w:rsidR="005E70BE" w:rsidRPr="00226F34" w:rsidTr="00FA14AD">
        <w:tc>
          <w:tcPr>
            <w:tcW w:w="9062" w:type="dxa"/>
            <w:gridSpan w:val="3"/>
          </w:tcPr>
          <w:p w:rsidR="005E70BE" w:rsidRPr="00F36D1E" w:rsidRDefault="005E70BE" w:rsidP="005E70BE">
            <w:pPr>
              <w:pStyle w:val="Lijstalinea"/>
              <w:numPr>
                <w:ilvl w:val="0"/>
                <w:numId w:val="1"/>
              </w:numPr>
              <w:rPr>
                <w:rFonts w:cstheme="minorHAnsi"/>
                <w:b/>
                <w:color w:val="000000"/>
                <w:sz w:val="20"/>
                <w:szCs w:val="20"/>
              </w:rPr>
            </w:pPr>
            <w:r w:rsidRPr="00BF0A8D">
              <w:rPr>
                <w:rFonts w:cstheme="minorHAnsi"/>
                <w:b/>
                <w:color w:val="000000"/>
                <w:sz w:val="20"/>
                <w:szCs w:val="20"/>
              </w:rPr>
              <w:t xml:space="preserve">Indien </w:t>
            </w:r>
            <w:r>
              <w:rPr>
                <w:rFonts w:cstheme="minorHAnsi"/>
                <w:b/>
                <w:color w:val="000000"/>
                <w:sz w:val="20"/>
                <w:szCs w:val="20"/>
              </w:rPr>
              <w:t>van toepassing, graag noodzakelijke bestanden uploaden</w:t>
            </w:r>
          </w:p>
        </w:tc>
      </w:tr>
      <w:tr w:rsidR="005E70BE" w:rsidRPr="00226F34" w:rsidTr="00FA14AD">
        <w:tc>
          <w:tcPr>
            <w:tcW w:w="6476" w:type="dxa"/>
          </w:tcPr>
          <w:p w:rsidR="005E70BE" w:rsidRPr="00226F34" w:rsidRDefault="005E70BE" w:rsidP="00FA14AD">
            <w:pPr>
              <w:rPr>
                <w:rFonts w:cstheme="minorHAnsi"/>
                <w:b/>
                <w:color w:val="C0504D"/>
                <w:sz w:val="20"/>
                <w:szCs w:val="20"/>
              </w:rPr>
            </w:pPr>
            <w:r>
              <w:rPr>
                <w:rFonts w:cstheme="minorHAnsi"/>
                <w:b/>
                <w:color w:val="00B050"/>
                <w:sz w:val="20"/>
                <w:szCs w:val="20"/>
              </w:rPr>
              <w:t>Uploadfunctie</w:t>
            </w:r>
          </w:p>
        </w:tc>
        <w:tc>
          <w:tcPr>
            <w:tcW w:w="103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c>
          <w:tcPr>
            <w:tcW w:w="1550" w:type="dxa"/>
          </w:tcPr>
          <w:p w:rsidR="005E70BE" w:rsidRPr="00226F34" w:rsidRDefault="005E70BE" w:rsidP="00FA14AD">
            <w:pPr>
              <w:rPr>
                <w:rFonts w:cstheme="minorHAnsi"/>
                <w:b/>
                <w:color w:val="00B050"/>
                <w:sz w:val="20"/>
                <w:szCs w:val="20"/>
              </w:rPr>
            </w:pPr>
            <w:r w:rsidRPr="00226F34">
              <w:rPr>
                <w:rFonts w:cstheme="minorHAnsi"/>
                <w:b/>
                <w:sz w:val="20"/>
                <w:szCs w:val="20"/>
              </w:rPr>
              <w:t>JVC parameter</w:t>
            </w:r>
          </w:p>
        </w:tc>
      </w:tr>
      <w:tr w:rsidR="005E70BE" w:rsidRPr="00226F34" w:rsidTr="00FA14AD">
        <w:tc>
          <w:tcPr>
            <w:tcW w:w="6476" w:type="dxa"/>
          </w:tcPr>
          <w:p w:rsidR="005E70BE" w:rsidRPr="00F36D1E" w:rsidRDefault="005E70BE" w:rsidP="00FA14AD">
            <w:pPr>
              <w:rPr>
                <w:rFonts w:cstheme="minorHAnsi"/>
                <w:caps/>
                <w:sz w:val="20"/>
                <w:szCs w:val="20"/>
              </w:rPr>
            </w:pPr>
          </w:p>
        </w:tc>
        <w:tc>
          <w:tcPr>
            <w:tcW w:w="1036" w:type="dxa"/>
          </w:tcPr>
          <w:p w:rsidR="005E70BE" w:rsidRPr="00226F34" w:rsidRDefault="005E70BE" w:rsidP="00FA14AD">
            <w:pPr>
              <w:rPr>
                <w:rFonts w:cstheme="minorHAnsi"/>
                <w:color w:val="000000"/>
                <w:sz w:val="20"/>
                <w:szCs w:val="20"/>
              </w:rPr>
            </w:pPr>
            <w:r w:rsidRPr="00226F34">
              <w:rPr>
                <w:rFonts w:cstheme="minorHAnsi"/>
                <w:color w:val="000000"/>
                <w:sz w:val="20"/>
                <w:szCs w:val="20"/>
              </w:rPr>
              <w:t>Naar</w:t>
            </w:r>
            <w:r>
              <w:rPr>
                <w:rFonts w:cstheme="minorHAnsi"/>
                <w:color w:val="000000"/>
                <w:sz w:val="20"/>
                <w:szCs w:val="20"/>
              </w:rPr>
              <w:t xml:space="preserve"> 1</w:t>
            </w:r>
            <w:r w:rsidR="004241B8">
              <w:rPr>
                <w:rFonts w:cstheme="minorHAnsi"/>
                <w:color w:val="000000"/>
                <w:sz w:val="20"/>
                <w:szCs w:val="20"/>
              </w:rPr>
              <w:t>3</w:t>
            </w:r>
          </w:p>
        </w:tc>
        <w:tc>
          <w:tcPr>
            <w:tcW w:w="1550" w:type="dxa"/>
          </w:tcPr>
          <w:p w:rsidR="005E70BE" w:rsidRPr="00226F34" w:rsidRDefault="005E70BE" w:rsidP="00FA14AD">
            <w:pPr>
              <w:rPr>
                <w:rFonts w:cstheme="minorHAnsi"/>
                <w:b/>
                <w:color w:val="000000"/>
                <w:sz w:val="20"/>
                <w:szCs w:val="20"/>
              </w:rPr>
            </w:pPr>
          </w:p>
        </w:tc>
      </w:tr>
    </w:tbl>
    <w:p w:rsidR="005E70BE" w:rsidRDefault="005E70BE" w:rsidP="005E70BE">
      <w:pPr>
        <w:rPr>
          <w:sz w:val="16"/>
          <w:szCs w:val="16"/>
        </w:rPr>
      </w:pPr>
    </w:p>
    <w:tbl>
      <w:tblPr>
        <w:tblStyle w:val="Tabelraster"/>
        <w:tblW w:w="0" w:type="auto"/>
        <w:tblLook w:val="04A0" w:firstRow="1" w:lastRow="0" w:firstColumn="1" w:lastColumn="0" w:noHBand="0" w:noVBand="1"/>
      </w:tblPr>
      <w:tblGrid>
        <w:gridCol w:w="6476"/>
        <w:gridCol w:w="2586"/>
      </w:tblGrid>
      <w:tr w:rsidR="005E70BE" w:rsidRPr="00226F34" w:rsidTr="00FA14AD">
        <w:tc>
          <w:tcPr>
            <w:tcW w:w="9062" w:type="dxa"/>
            <w:gridSpan w:val="2"/>
          </w:tcPr>
          <w:p w:rsidR="005E70BE" w:rsidRPr="00F36D1E" w:rsidRDefault="005E70BE" w:rsidP="005E70BE">
            <w:pPr>
              <w:pStyle w:val="Lijstalinea"/>
              <w:numPr>
                <w:ilvl w:val="0"/>
                <w:numId w:val="1"/>
              </w:numPr>
              <w:rPr>
                <w:rFonts w:cstheme="minorHAnsi"/>
                <w:b/>
                <w:color w:val="000000"/>
                <w:sz w:val="20"/>
                <w:szCs w:val="20"/>
              </w:rPr>
            </w:pPr>
            <w:r w:rsidRPr="00F6421E">
              <w:rPr>
                <w:rFonts w:cstheme="minorHAnsi"/>
                <w:b/>
                <w:color w:val="000000"/>
                <w:sz w:val="20"/>
                <w:szCs w:val="20"/>
              </w:rPr>
              <w:t>Welke prestatiecode(s) vraagt u aan?</w:t>
            </w:r>
          </w:p>
        </w:tc>
      </w:tr>
      <w:tr w:rsidR="005E70BE" w:rsidRPr="00226F34" w:rsidTr="00FA14AD">
        <w:tc>
          <w:tcPr>
            <w:tcW w:w="6476" w:type="dxa"/>
          </w:tcPr>
          <w:p w:rsidR="005E70BE" w:rsidRPr="00BF0A8D" w:rsidRDefault="005E70BE" w:rsidP="00FA14AD">
            <w:pPr>
              <w:rPr>
                <w:rFonts w:cstheme="minorHAnsi"/>
                <w:b/>
                <w:color w:val="00B050"/>
                <w:sz w:val="20"/>
                <w:szCs w:val="20"/>
              </w:rPr>
            </w:pPr>
          </w:p>
        </w:tc>
        <w:tc>
          <w:tcPr>
            <w:tcW w:w="2586" w:type="dxa"/>
          </w:tcPr>
          <w:p w:rsidR="005E70BE" w:rsidRPr="00226F34" w:rsidRDefault="005E70BE" w:rsidP="00FA14AD">
            <w:pPr>
              <w:rPr>
                <w:rFonts w:cstheme="minorHAnsi"/>
                <w:b/>
                <w:color w:val="00B050"/>
                <w:sz w:val="20"/>
                <w:szCs w:val="20"/>
              </w:rPr>
            </w:pPr>
            <w:r w:rsidRPr="00226F34">
              <w:rPr>
                <w:rFonts w:cstheme="minorHAnsi"/>
                <w:b/>
                <w:sz w:val="20"/>
                <w:szCs w:val="20"/>
              </w:rPr>
              <w:t>Routering</w:t>
            </w:r>
          </w:p>
        </w:tc>
      </w:tr>
      <w:tr w:rsidR="005E70BE" w:rsidRPr="00226F34" w:rsidTr="00FA14AD">
        <w:tc>
          <w:tcPr>
            <w:tcW w:w="6476" w:type="dxa"/>
          </w:tcPr>
          <w:p w:rsidR="005E70BE" w:rsidRPr="00F36D1E" w:rsidRDefault="005E70BE" w:rsidP="00FA14AD">
            <w:pPr>
              <w:rPr>
                <w:rFonts w:cstheme="minorHAnsi"/>
                <w:caps/>
                <w:sz w:val="20"/>
                <w:szCs w:val="20"/>
              </w:rPr>
            </w:pPr>
          </w:p>
        </w:tc>
        <w:tc>
          <w:tcPr>
            <w:tcW w:w="2586" w:type="dxa"/>
          </w:tcPr>
          <w:p w:rsidR="005E70BE" w:rsidRPr="00226F34" w:rsidRDefault="005E70BE" w:rsidP="00FA14AD">
            <w:pPr>
              <w:rPr>
                <w:rFonts w:cstheme="minorHAnsi"/>
                <w:b/>
                <w:color w:val="000000"/>
                <w:sz w:val="20"/>
                <w:szCs w:val="20"/>
              </w:rPr>
            </w:pPr>
            <w:r>
              <w:rPr>
                <w:rFonts w:cstheme="minorHAnsi"/>
                <w:color w:val="000000"/>
                <w:sz w:val="20"/>
                <w:szCs w:val="20"/>
              </w:rPr>
              <w:t xml:space="preserve">Naar </w:t>
            </w:r>
            <w:r w:rsidR="004241B8">
              <w:rPr>
                <w:rFonts w:cstheme="minorHAnsi"/>
                <w:color w:val="000000"/>
                <w:sz w:val="20"/>
                <w:szCs w:val="20"/>
              </w:rPr>
              <w:t>14</w:t>
            </w:r>
          </w:p>
        </w:tc>
      </w:tr>
    </w:tbl>
    <w:p w:rsidR="004241B8" w:rsidRDefault="004241B8" w:rsidP="005E70BE">
      <w:pPr>
        <w:rPr>
          <w:sz w:val="16"/>
          <w:szCs w:val="16"/>
        </w:rPr>
      </w:pPr>
    </w:p>
    <w:tbl>
      <w:tblPr>
        <w:tblStyle w:val="Tabelraster"/>
        <w:tblW w:w="0" w:type="auto"/>
        <w:tblLook w:val="04A0" w:firstRow="1" w:lastRow="0" w:firstColumn="1" w:lastColumn="0" w:noHBand="0" w:noVBand="1"/>
      </w:tblPr>
      <w:tblGrid>
        <w:gridCol w:w="6476"/>
        <w:gridCol w:w="2586"/>
      </w:tblGrid>
      <w:tr w:rsidR="004241B8" w:rsidRPr="00226F34" w:rsidTr="00035620">
        <w:tc>
          <w:tcPr>
            <w:tcW w:w="9062" w:type="dxa"/>
            <w:gridSpan w:val="2"/>
          </w:tcPr>
          <w:p w:rsidR="004241B8" w:rsidRPr="00F36D1E" w:rsidRDefault="004241B8" w:rsidP="004241B8">
            <w:pPr>
              <w:pStyle w:val="Lijstalinea"/>
              <w:numPr>
                <w:ilvl w:val="0"/>
                <w:numId w:val="1"/>
              </w:numPr>
              <w:rPr>
                <w:rFonts w:cstheme="minorHAnsi"/>
                <w:b/>
                <w:color w:val="000000"/>
                <w:sz w:val="20"/>
                <w:szCs w:val="20"/>
              </w:rPr>
            </w:pPr>
            <w:r w:rsidRPr="004241B8">
              <w:rPr>
                <w:rFonts w:cstheme="minorHAnsi"/>
                <w:b/>
                <w:color w:val="000000"/>
                <w:sz w:val="20"/>
                <w:szCs w:val="20"/>
              </w:rPr>
              <w:t>Wat is de eigen bijdrage voor de verzekerde en hoe is het opgebouwd (vermeld prestatiecodes)?</w:t>
            </w:r>
          </w:p>
        </w:tc>
      </w:tr>
      <w:tr w:rsidR="004241B8" w:rsidRPr="00226F34" w:rsidTr="00035620">
        <w:tc>
          <w:tcPr>
            <w:tcW w:w="6476" w:type="dxa"/>
          </w:tcPr>
          <w:p w:rsidR="004241B8" w:rsidRPr="00BF0A8D" w:rsidRDefault="004241B8" w:rsidP="00035620">
            <w:pPr>
              <w:rPr>
                <w:rFonts w:cstheme="minorHAnsi"/>
                <w:b/>
                <w:color w:val="00B050"/>
                <w:sz w:val="20"/>
                <w:szCs w:val="20"/>
              </w:rPr>
            </w:pPr>
          </w:p>
        </w:tc>
        <w:tc>
          <w:tcPr>
            <w:tcW w:w="2586" w:type="dxa"/>
          </w:tcPr>
          <w:p w:rsidR="004241B8" w:rsidRPr="00226F34" w:rsidRDefault="004241B8" w:rsidP="00035620">
            <w:pPr>
              <w:rPr>
                <w:rFonts w:cstheme="minorHAnsi"/>
                <w:b/>
                <w:color w:val="00B050"/>
                <w:sz w:val="20"/>
                <w:szCs w:val="20"/>
              </w:rPr>
            </w:pPr>
            <w:r w:rsidRPr="00226F34">
              <w:rPr>
                <w:rFonts w:cstheme="minorHAnsi"/>
                <w:b/>
                <w:sz w:val="20"/>
                <w:szCs w:val="20"/>
              </w:rPr>
              <w:t>Routering</w:t>
            </w:r>
          </w:p>
        </w:tc>
      </w:tr>
      <w:tr w:rsidR="004241B8" w:rsidRPr="00226F34" w:rsidTr="00035620">
        <w:tc>
          <w:tcPr>
            <w:tcW w:w="6476" w:type="dxa"/>
          </w:tcPr>
          <w:p w:rsidR="004241B8"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toelichting</w:t>
            </w:r>
            <w:r w:rsidRPr="004241B8">
              <w:rPr>
                <w:rFonts w:cstheme="minorHAnsi"/>
                <w:caps/>
                <w:sz w:val="20"/>
                <w:szCs w:val="20"/>
              </w:rPr>
              <w:t>&gt;</w:t>
            </w:r>
          </w:p>
          <w:p w:rsidR="004241B8" w:rsidRPr="00F36D1E" w:rsidRDefault="004241B8" w:rsidP="00035620">
            <w:pPr>
              <w:rPr>
                <w:rFonts w:cstheme="minorHAnsi"/>
                <w:caps/>
                <w:sz w:val="20"/>
                <w:szCs w:val="20"/>
              </w:rPr>
            </w:pPr>
            <w:r w:rsidRPr="004241B8">
              <w:rPr>
                <w:rFonts w:cstheme="minorHAnsi"/>
                <w:caps/>
                <w:sz w:val="20"/>
                <w:szCs w:val="20"/>
              </w:rPr>
              <w:t>&lt;verplicht tekstveld</w:t>
            </w:r>
            <w:r>
              <w:rPr>
                <w:rFonts w:cstheme="minorHAnsi"/>
                <w:caps/>
                <w:sz w:val="20"/>
                <w:szCs w:val="20"/>
              </w:rPr>
              <w:t xml:space="preserve"> voor BEDRAG IN EURO</w:t>
            </w:r>
            <w:r w:rsidRPr="004241B8">
              <w:rPr>
                <w:rFonts w:cstheme="minorHAnsi"/>
                <w:caps/>
                <w:sz w:val="20"/>
                <w:szCs w:val="20"/>
              </w:rPr>
              <w:t>&gt;</w:t>
            </w:r>
          </w:p>
        </w:tc>
        <w:tc>
          <w:tcPr>
            <w:tcW w:w="2586" w:type="dxa"/>
          </w:tcPr>
          <w:p w:rsidR="004241B8" w:rsidRPr="00226F34" w:rsidRDefault="004241B8" w:rsidP="00035620">
            <w:pPr>
              <w:rPr>
                <w:rFonts w:cstheme="minorHAnsi"/>
                <w:b/>
                <w:color w:val="000000"/>
                <w:sz w:val="20"/>
                <w:szCs w:val="20"/>
              </w:rPr>
            </w:pPr>
            <w:r>
              <w:rPr>
                <w:rFonts w:cstheme="minorHAnsi"/>
                <w:color w:val="000000"/>
                <w:sz w:val="20"/>
                <w:szCs w:val="20"/>
              </w:rPr>
              <w:t>Naar uitkomst</w:t>
            </w:r>
          </w:p>
        </w:tc>
      </w:tr>
    </w:tbl>
    <w:p w:rsidR="004241B8" w:rsidRDefault="004241B8" w:rsidP="005E70BE">
      <w:pPr>
        <w:rPr>
          <w:sz w:val="16"/>
          <w:szCs w:val="16"/>
        </w:rPr>
      </w:pPr>
    </w:p>
    <w:p w:rsidR="004241B8" w:rsidRDefault="004241B8" w:rsidP="005E70BE">
      <w:pPr>
        <w:rPr>
          <w:sz w:val="16"/>
          <w:szCs w:val="16"/>
        </w:rPr>
      </w:pPr>
    </w:p>
    <w:p w:rsidR="005E70BE" w:rsidRPr="00F6421E" w:rsidRDefault="005E70BE" w:rsidP="005E70BE">
      <w:pPr>
        <w:rPr>
          <w:b/>
        </w:rPr>
      </w:pPr>
      <w:r w:rsidRPr="00FF23A1">
        <w:rPr>
          <w:sz w:val="16"/>
          <w:szCs w:val="16"/>
        </w:rPr>
        <w:br/>
      </w:r>
      <w:r w:rsidRPr="00F6421E">
        <w:rPr>
          <w:b/>
        </w:rPr>
        <w:t>EINDE VRAGENLIJST</w:t>
      </w:r>
    </w:p>
    <w:p w:rsidR="005E70BE" w:rsidRDefault="005E70BE" w:rsidP="005E70BE">
      <w:pPr>
        <w:pStyle w:val="Kop2"/>
      </w:pPr>
    </w:p>
    <w:p w:rsidR="005E70BE" w:rsidRDefault="005E70BE" w:rsidP="005E70BE">
      <w:pPr>
        <w:rPr>
          <w:rFonts w:cstheme="minorHAnsi"/>
          <w:color w:val="000000"/>
          <w:sz w:val="20"/>
          <w:szCs w:val="20"/>
        </w:rPr>
      </w:pPr>
    </w:p>
    <w:p w:rsidR="005E70BE" w:rsidRDefault="005E70BE" w:rsidP="005E70BE">
      <w:pPr>
        <w:pStyle w:val="Kop2"/>
      </w:pPr>
      <w:bookmarkStart w:id="2" w:name="_Toc492548059"/>
      <w:r w:rsidRPr="00865BAA">
        <w:t>Voorwaarden online afwijzing + reden</w:t>
      </w:r>
      <w:bookmarkEnd w:id="2"/>
    </w:p>
    <w:p w:rsidR="005E70BE" w:rsidRDefault="005E70BE" w:rsidP="005E70BE">
      <w:pPr>
        <w:rPr>
          <w:rFonts w:cstheme="minorHAnsi"/>
          <w:color w:val="000000"/>
          <w:sz w:val="20"/>
          <w:szCs w:val="20"/>
        </w:rPr>
      </w:pPr>
    </w:p>
    <w:p w:rsidR="004241B8" w:rsidRPr="004241B8" w:rsidRDefault="004241B8" w:rsidP="004241B8">
      <w:pPr>
        <w:pStyle w:val="Kop2"/>
        <w:rPr>
          <w:rFonts w:asciiTheme="minorHAnsi" w:eastAsiaTheme="minorHAnsi" w:hAnsiTheme="minorHAnsi" w:cstheme="minorHAnsi"/>
          <w:i/>
          <w:color w:val="000000"/>
          <w:sz w:val="20"/>
          <w:szCs w:val="20"/>
        </w:rPr>
      </w:pPr>
      <w:r w:rsidRPr="004241B8">
        <w:rPr>
          <w:rFonts w:asciiTheme="minorHAnsi" w:eastAsiaTheme="minorHAnsi" w:hAnsiTheme="minorHAnsi" w:cstheme="minorHAnsi"/>
          <w:i/>
          <w:color w:val="000000"/>
          <w:sz w:val="20"/>
          <w:szCs w:val="20"/>
        </w:rPr>
        <w:t>ANN</w:t>
      </w:r>
    </w:p>
    <w:p w:rsidR="00BC5895" w:rsidRPr="005C067D" w:rsidRDefault="004241B8" w:rsidP="005C067D">
      <w:pPr>
        <w:pStyle w:val="Kop2"/>
        <w:rPr>
          <w:rFonts w:asciiTheme="minorHAnsi" w:eastAsiaTheme="minorHAnsi" w:hAnsiTheme="minorHAnsi" w:cstheme="minorHAnsi"/>
          <w:i/>
          <w:color w:val="000000"/>
          <w:sz w:val="20"/>
          <w:szCs w:val="20"/>
        </w:rPr>
      </w:pPr>
      <w:r w:rsidRPr="004241B8">
        <w:rPr>
          <w:rFonts w:asciiTheme="minorHAnsi" w:eastAsiaTheme="minorHAnsi" w:hAnsiTheme="minorHAnsi" w:cstheme="minorHAnsi"/>
          <w:i/>
          <w:color w:val="000000"/>
          <w:sz w:val="20"/>
          <w:szCs w:val="20"/>
        </w:rPr>
        <w:t>De behandelaar is niet geregistreerd voor het uitvoeren van de aangevraagde behandeling.</w:t>
      </w:r>
    </w:p>
    <w:sectPr w:rsidR="00BC5895" w:rsidRPr="005C0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AD" w:rsidRDefault="00FA14AD" w:rsidP="002650CF">
      <w:pPr>
        <w:spacing w:after="0" w:line="240" w:lineRule="auto"/>
      </w:pPr>
      <w:r>
        <w:separator/>
      </w:r>
    </w:p>
  </w:endnote>
  <w:endnote w:type="continuationSeparator" w:id="0">
    <w:p w:rsidR="00FA14AD" w:rsidRDefault="00FA14AD" w:rsidP="0026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AD" w:rsidRDefault="00FA14AD" w:rsidP="002650CF">
      <w:pPr>
        <w:spacing w:after="0" w:line="240" w:lineRule="auto"/>
      </w:pPr>
      <w:r>
        <w:separator/>
      </w:r>
    </w:p>
  </w:footnote>
  <w:footnote w:type="continuationSeparator" w:id="0">
    <w:p w:rsidR="00FA14AD" w:rsidRDefault="00FA14AD" w:rsidP="00265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412E"/>
    <w:multiLevelType w:val="hybridMultilevel"/>
    <w:tmpl w:val="55A622A6"/>
    <w:lvl w:ilvl="0" w:tplc="AF84D652">
      <w:start w:val="1"/>
      <w:numFmt w:val="decimal"/>
      <w:suff w:val="space"/>
      <w:lvlText w:val="%1."/>
      <w:lvlJc w:val="left"/>
      <w:pPr>
        <w:ind w:left="227" w:hanging="227"/>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BE"/>
    <w:rsid w:val="00176104"/>
    <w:rsid w:val="001A69BF"/>
    <w:rsid w:val="002650CF"/>
    <w:rsid w:val="004241B8"/>
    <w:rsid w:val="0054223B"/>
    <w:rsid w:val="005C067D"/>
    <w:rsid w:val="005E70BE"/>
    <w:rsid w:val="00693CA1"/>
    <w:rsid w:val="007B5AE4"/>
    <w:rsid w:val="00AA0C6B"/>
    <w:rsid w:val="00AA6C09"/>
    <w:rsid w:val="00BC5895"/>
    <w:rsid w:val="00C64067"/>
    <w:rsid w:val="00FA14AD"/>
    <w:rsid w:val="00FD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0BE"/>
  </w:style>
  <w:style w:type="paragraph" w:styleId="Kop1">
    <w:name w:val="heading 1"/>
    <w:basedOn w:val="Standaard"/>
    <w:next w:val="Standaard"/>
    <w:link w:val="Kop1Char"/>
    <w:uiPriority w:val="9"/>
    <w:qFormat/>
    <w:rsid w:val="005E70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7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70B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70B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E7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E70BE"/>
    <w:pPr>
      <w:ind w:left="720"/>
      <w:contextualSpacing/>
    </w:pPr>
  </w:style>
  <w:style w:type="table" w:customStyle="1" w:styleId="ListTable4Accent5">
    <w:name w:val="List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Standaardtabel"/>
    <w:uiPriority w:val="49"/>
    <w:rsid w:val="005E7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Koptekst">
    <w:name w:val="header"/>
    <w:basedOn w:val="Standaard"/>
    <w:link w:val="KoptekstChar"/>
    <w:uiPriority w:val="99"/>
    <w:unhideWhenUsed/>
    <w:rsid w:val="00265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0CF"/>
  </w:style>
  <w:style w:type="paragraph" w:styleId="Voettekst">
    <w:name w:val="footer"/>
    <w:basedOn w:val="Standaard"/>
    <w:link w:val="VoettekstChar"/>
    <w:uiPriority w:val="99"/>
    <w:unhideWhenUsed/>
    <w:rsid w:val="00265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0CF"/>
  </w:style>
  <w:style w:type="character" w:styleId="Hyperlink">
    <w:name w:val="Hyperlink"/>
    <w:basedOn w:val="Standaardalinea-lettertype"/>
    <w:uiPriority w:val="99"/>
    <w:unhideWhenUsed/>
    <w:rsid w:val="002650CF"/>
    <w:rPr>
      <w:color w:val="0563C1" w:themeColor="hyperlink"/>
      <w:u w:val="single"/>
    </w:rPr>
  </w:style>
  <w:style w:type="character" w:customStyle="1" w:styleId="UnresolvedMention">
    <w:name w:val="Unresolved Mention"/>
    <w:basedOn w:val="Standaardalinea-lettertype"/>
    <w:uiPriority w:val="99"/>
    <w:semiHidden/>
    <w:unhideWhenUsed/>
    <w:rsid w:val="00265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 Edwin</dc:creator>
  <cp:lastModifiedBy>Tinsel, LBGM (Laurens)</cp:lastModifiedBy>
  <cp:revision>5</cp:revision>
  <dcterms:created xsi:type="dcterms:W3CDTF">2018-01-31T09:01:00Z</dcterms:created>
  <dcterms:modified xsi:type="dcterms:W3CDTF">2018-02-09T08:37:00Z</dcterms:modified>
</cp:coreProperties>
</file>